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40DA7" w14:textId="7C36677B" w:rsidR="008C04F0" w:rsidRPr="007D6DE6" w:rsidRDefault="008C04F0" w:rsidP="008C04F0">
      <w:pPr>
        <w:jc w:val="center"/>
        <w:rPr>
          <w:b/>
          <w:bCs/>
          <w:noProof/>
          <w:lang w:val="pl-PL"/>
        </w:rPr>
      </w:pPr>
      <w:r w:rsidRPr="007D6DE6">
        <w:rPr>
          <w:b/>
          <w:noProof/>
          <w:lang w:val="pl-PL"/>
        </w:rPr>
        <w:t>Wymagania edukacyjne</w:t>
      </w:r>
      <w:r w:rsidRPr="007D6DE6">
        <w:rPr>
          <w:b/>
          <w:bCs/>
          <w:noProof/>
          <w:lang w:val="pl-PL"/>
        </w:rPr>
        <w:t xml:space="preserve"> niezbędne do uzyskania przez uczniów </w:t>
      </w:r>
      <w:r w:rsidRPr="007D6DE6">
        <w:rPr>
          <w:b/>
          <w:bCs/>
          <w:noProof/>
          <w:u w:val="single"/>
          <w:lang w:val="pl-PL"/>
        </w:rPr>
        <w:t>klasy s</w:t>
      </w:r>
      <w:r w:rsidR="00FA4F5E" w:rsidRPr="007D6DE6">
        <w:rPr>
          <w:b/>
          <w:bCs/>
          <w:noProof/>
          <w:u w:val="single"/>
          <w:lang w:val="pl-PL"/>
        </w:rPr>
        <w:t>iódmej</w:t>
      </w:r>
    </w:p>
    <w:p w14:paraId="25CC9B3B" w14:textId="39BB6279" w:rsidR="008C04F0" w:rsidRPr="007D6DE6" w:rsidRDefault="008C04F0" w:rsidP="008C04F0">
      <w:pPr>
        <w:jc w:val="center"/>
        <w:rPr>
          <w:b/>
          <w:noProof/>
          <w:lang w:val="pl-PL"/>
        </w:rPr>
      </w:pPr>
      <w:r w:rsidRPr="007D6DE6">
        <w:rPr>
          <w:b/>
          <w:bCs/>
          <w:noProof/>
          <w:lang w:val="pl-PL"/>
        </w:rPr>
        <w:t xml:space="preserve"> poszczególnych śródrocznych i rocznych ocen klasyfikacyjnych</w:t>
      </w:r>
      <w:r w:rsidRPr="007D6DE6">
        <w:rPr>
          <w:b/>
          <w:noProof/>
          <w:lang w:val="pl-PL"/>
        </w:rPr>
        <w:t xml:space="preserve"> z </w:t>
      </w:r>
      <w:r w:rsidR="00FA4F5E" w:rsidRPr="007D6DE6">
        <w:rPr>
          <w:b/>
          <w:noProof/>
          <w:lang w:val="pl-PL"/>
        </w:rPr>
        <w:t>chemii</w:t>
      </w:r>
    </w:p>
    <w:p w14:paraId="356BFEED" w14:textId="678951AB" w:rsidR="008C04F0" w:rsidRPr="007D6DE6" w:rsidRDefault="008C04F0" w:rsidP="008C04F0">
      <w:pPr>
        <w:jc w:val="center"/>
        <w:rPr>
          <w:b/>
          <w:bCs/>
          <w:noProof/>
          <w:lang w:val="pl-PL"/>
        </w:rPr>
      </w:pPr>
      <w:r w:rsidRPr="007D6DE6">
        <w:rPr>
          <w:b/>
          <w:bCs/>
          <w:noProof/>
          <w:lang w:val="pl-PL"/>
        </w:rPr>
        <w:t xml:space="preserve">(program nauczania </w:t>
      </w:r>
      <w:r w:rsidR="00FA4F5E" w:rsidRPr="007D6DE6">
        <w:rPr>
          <w:b/>
          <w:bCs/>
          <w:noProof/>
          <w:lang w:val="pl-PL"/>
        </w:rPr>
        <w:t>„Chemia Nowej Ery”</w:t>
      </w:r>
      <w:r w:rsidR="00154022" w:rsidRPr="007D6DE6">
        <w:rPr>
          <w:b/>
          <w:bCs/>
          <w:noProof/>
          <w:lang w:val="pl-PL"/>
        </w:rPr>
        <w:t xml:space="preserve"> – autor</w:t>
      </w:r>
      <w:r w:rsidR="00FA4F5E" w:rsidRPr="007D6DE6">
        <w:rPr>
          <w:b/>
          <w:bCs/>
          <w:noProof/>
          <w:lang w:val="pl-PL"/>
        </w:rPr>
        <w:t>zy</w:t>
      </w:r>
      <w:r w:rsidR="00154022" w:rsidRPr="007D6DE6">
        <w:rPr>
          <w:b/>
          <w:bCs/>
          <w:noProof/>
          <w:lang w:val="pl-PL"/>
        </w:rPr>
        <w:t xml:space="preserve">: </w:t>
      </w:r>
      <w:r w:rsidR="00FA4F5E" w:rsidRPr="007D6DE6">
        <w:rPr>
          <w:noProof/>
          <w:lang w:val="pl-PL"/>
        </w:rPr>
        <w:t>Teresa Kulawik i Maria Litwin</w:t>
      </w:r>
      <w:r w:rsidRPr="007D6DE6">
        <w:rPr>
          <w:b/>
          <w:bCs/>
          <w:noProof/>
          <w:lang w:val="pl-PL"/>
        </w:rPr>
        <w:t>)</w:t>
      </w:r>
    </w:p>
    <w:p w14:paraId="0B1F916F" w14:textId="77777777" w:rsidR="008C04F0" w:rsidRPr="007D6DE6" w:rsidRDefault="008C04F0" w:rsidP="008C04F0">
      <w:pPr>
        <w:jc w:val="center"/>
        <w:rPr>
          <w:b/>
          <w:noProof/>
          <w:lang w:val="pl-PL"/>
        </w:rPr>
      </w:pPr>
    </w:p>
    <w:p w14:paraId="551AFFCD" w14:textId="7E45F60C" w:rsidR="008C04F0" w:rsidRPr="007D6DE6" w:rsidRDefault="008C04F0" w:rsidP="008C04F0">
      <w:pPr>
        <w:rPr>
          <w:noProof/>
          <w:lang w:val="pl-PL"/>
        </w:rPr>
      </w:pPr>
      <w:r w:rsidRPr="007D6DE6">
        <w:rPr>
          <w:noProof/>
          <w:lang w:val="pl-PL"/>
        </w:rPr>
        <w:t xml:space="preserve">I. OCENA </w:t>
      </w:r>
      <w:r w:rsidR="003D6505" w:rsidRPr="007D6DE6">
        <w:rPr>
          <w:noProof/>
          <w:lang w:val="pl-PL"/>
        </w:rPr>
        <w:t>ŚRÓD</w:t>
      </w:r>
      <w:r w:rsidRPr="007D6DE6">
        <w:rPr>
          <w:noProof/>
          <w:lang w:val="pl-PL"/>
        </w:rPr>
        <w:t>ROCZNA – wymagania na poszczególne oceny z działów:</w:t>
      </w:r>
    </w:p>
    <w:p w14:paraId="7367D2C4" w14:textId="77777777" w:rsidR="00FA4F5E" w:rsidRPr="007D6DE6" w:rsidRDefault="00FA4F5E" w:rsidP="008C04F0">
      <w:pPr>
        <w:pStyle w:val="Akapitzlist"/>
        <w:widowControl/>
        <w:numPr>
          <w:ilvl w:val="0"/>
          <w:numId w:val="39"/>
        </w:numPr>
        <w:suppressAutoHyphens w:val="0"/>
        <w:autoSpaceDN/>
        <w:spacing w:line="259" w:lineRule="auto"/>
        <w:contextualSpacing/>
        <w:textAlignment w:val="auto"/>
        <w:rPr>
          <w:rFonts w:cs="Times New Roman"/>
          <w:noProof/>
          <w:lang w:val="pl-PL"/>
        </w:rPr>
      </w:pPr>
      <w:r w:rsidRPr="007D6DE6">
        <w:rPr>
          <w:rFonts w:cs="Times New Roman"/>
          <w:noProof/>
          <w:lang w:val="pl-PL"/>
        </w:rPr>
        <w:t xml:space="preserve">Substancje i ich przemiany </w:t>
      </w:r>
    </w:p>
    <w:p w14:paraId="2F48B84C" w14:textId="77777777" w:rsidR="00FA4F5E" w:rsidRPr="007D6DE6" w:rsidRDefault="00FA4F5E" w:rsidP="008C04F0">
      <w:pPr>
        <w:pStyle w:val="Akapitzlist"/>
        <w:widowControl/>
        <w:numPr>
          <w:ilvl w:val="0"/>
          <w:numId w:val="39"/>
        </w:numPr>
        <w:suppressAutoHyphens w:val="0"/>
        <w:autoSpaceDN/>
        <w:spacing w:line="259" w:lineRule="auto"/>
        <w:contextualSpacing/>
        <w:textAlignment w:val="auto"/>
        <w:rPr>
          <w:rFonts w:cs="Times New Roman"/>
          <w:noProof/>
          <w:lang w:val="pl-PL"/>
        </w:rPr>
      </w:pPr>
      <w:r w:rsidRPr="007D6DE6">
        <w:rPr>
          <w:rFonts w:cs="Times New Roman"/>
          <w:noProof/>
          <w:lang w:val="pl-PL"/>
        </w:rPr>
        <w:t xml:space="preserve">Składniki powietrza i rodzaje przemian, jakim ulegają </w:t>
      </w:r>
    </w:p>
    <w:p w14:paraId="00EEE97F" w14:textId="6C2B9BF2" w:rsidR="008C04F0" w:rsidRPr="007D6DE6" w:rsidRDefault="00FA4F5E" w:rsidP="008C04F0">
      <w:pPr>
        <w:pStyle w:val="Akapitzlist"/>
        <w:widowControl/>
        <w:numPr>
          <w:ilvl w:val="0"/>
          <w:numId w:val="39"/>
        </w:numPr>
        <w:suppressAutoHyphens w:val="0"/>
        <w:autoSpaceDN/>
        <w:spacing w:line="259" w:lineRule="auto"/>
        <w:contextualSpacing/>
        <w:textAlignment w:val="auto"/>
        <w:rPr>
          <w:rFonts w:cs="Times New Roman"/>
          <w:noProof/>
          <w:lang w:val="pl-PL"/>
        </w:rPr>
      </w:pPr>
      <w:r w:rsidRPr="007D6DE6">
        <w:rPr>
          <w:rFonts w:cs="Times New Roman"/>
          <w:noProof/>
          <w:lang w:val="pl-PL"/>
        </w:rPr>
        <w:t xml:space="preserve">Atomy i cząsteczki </w:t>
      </w:r>
    </w:p>
    <w:p w14:paraId="68806C4D" w14:textId="46D06D09" w:rsidR="008C04F0" w:rsidRPr="007D6DE6" w:rsidRDefault="008C04F0" w:rsidP="008C04F0">
      <w:pPr>
        <w:rPr>
          <w:noProof/>
          <w:lang w:val="pl-PL"/>
        </w:rPr>
      </w:pPr>
      <w:r w:rsidRPr="007D6DE6">
        <w:rPr>
          <w:noProof/>
          <w:lang w:val="pl-PL"/>
        </w:rPr>
        <w:t xml:space="preserve">II. OCENA ROCZNA - wymagania niezbędne na ocenę </w:t>
      </w:r>
      <w:r w:rsidR="003D6505" w:rsidRPr="007D6DE6">
        <w:rPr>
          <w:noProof/>
          <w:lang w:val="pl-PL"/>
        </w:rPr>
        <w:t>śród</w:t>
      </w:r>
      <w:r w:rsidRPr="007D6DE6">
        <w:rPr>
          <w:noProof/>
          <w:lang w:val="pl-PL"/>
        </w:rPr>
        <w:t>roczną i dodatkowo z działów:</w:t>
      </w:r>
    </w:p>
    <w:p w14:paraId="39CA207C" w14:textId="27D90C54" w:rsidR="00246055" w:rsidRPr="007D6DE6" w:rsidRDefault="00246055" w:rsidP="00246055">
      <w:pPr>
        <w:pStyle w:val="Akapitzlist"/>
        <w:numPr>
          <w:ilvl w:val="0"/>
          <w:numId w:val="38"/>
        </w:numPr>
        <w:rPr>
          <w:rFonts w:cs="Times New Roman"/>
          <w:noProof/>
          <w:lang w:val="pl-PL"/>
        </w:rPr>
      </w:pPr>
      <w:r w:rsidRPr="007D6DE6">
        <w:rPr>
          <w:rFonts w:cs="Times New Roman"/>
          <w:noProof/>
          <w:lang w:val="pl-PL"/>
        </w:rPr>
        <w:t>Łączenie się atomów. Równania reakcji chemicznych.</w:t>
      </w:r>
    </w:p>
    <w:p w14:paraId="0C59D63C" w14:textId="160CAA26" w:rsidR="00246055" w:rsidRPr="007D6DE6" w:rsidRDefault="00246055" w:rsidP="00246055">
      <w:pPr>
        <w:pStyle w:val="Akapitzlist"/>
        <w:numPr>
          <w:ilvl w:val="0"/>
          <w:numId w:val="38"/>
        </w:numPr>
        <w:rPr>
          <w:rFonts w:cs="Times New Roman"/>
          <w:noProof/>
          <w:lang w:val="pl-PL"/>
        </w:rPr>
      </w:pPr>
      <w:r w:rsidRPr="007D6DE6">
        <w:rPr>
          <w:rFonts w:cs="Times New Roman"/>
          <w:noProof/>
          <w:color w:val="000000"/>
          <w:lang w:val="pl-PL"/>
        </w:rPr>
        <w:t>Woda i roztwory wodne.</w:t>
      </w:r>
    </w:p>
    <w:p w14:paraId="2DC97283" w14:textId="77777777" w:rsidR="008C04F0" w:rsidRPr="007D6DE6" w:rsidRDefault="008C04F0" w:rsidP="008C04F0">
      <w:pPr>
        <w:rPr>
          <w:noProof/>
          <w:lang w:val="pl-PL"/>
        </w:rPr>
      </w:pPr>
    </w:p>
    <w:p w14:paraId="243AE0B6" w14:textId="1B1F1BFD" w:rsidR="008C04F0" w:rsidRPr="007D6DE6" w:rsidRDefault="008C04F0" w:rsidP="008C04F0">
      <w:pPr>
        <w:rPr>
          <w:rStyle w:val="markedcontent"/>
          <w:noProof/>
          <w:lang w:val="pl-PL"/>
        </w:rPr>
      </w:pPr>
      <w:r w:rsidRPr="007D6DE6">
        <w:rPr>
          <w:rStyle w:val="markedcontent"/>
          <w:noProof/>
          <w:lang w:val="pl-PL"/>
        </w:rPr>
        <w:t>III. Przy ustalaniu oceny nauczyciel bierze po uwagę:</w:t>
      </w:r>
      <w:r w:rsidRPr="007D6DE6">
        <w:rPr>
          <w:noProof/>
          <w:lang w:val="pl-PL"/>
        </w:rPr>
        <w:br/>
      </w:r>
      <w:r w:rsidRPr="007D6DE6">
        <w:rPr>
          <w:rStyle w:val="markedcontent"/>
          <w:noProof/>
          <w:lang w:val="pl-PL"/>
        </w:rPr>
        <w:t>1. Indywidualne możliwości i właściwości psychofizyczne każdego ucznia</w:t>
      </w:r>
      <w:r w:rsidRPr="007D6DE6">
        <w:rPr>
          <w:noProof/>
          <w:lang w:val="pl-PL"/>
        </w:rPr>
        <w:br/>
      </w:r>
      <w:r w:rsidRPr="007D6DE6">
        <w:rPr>
          <w:rStyle w:val="markedcontent"/>
          <w:noProof/>
          <w:lang w:val="pl-PL"/>
        </w:rPr>
        <w:t>2. Wysiłek oraz zaangażowanie ucznia w pracę na lekcji</w:t>
      </w:r>
      <w:r w:rsidRPr="007D6DE6">
        <w:rPr>
          <w:noProof/>
          <w:lang w:val="pl-PL"/>
        </w:rPr>
        <w:br/>
      </w:r>
      <w:r w:rsidRPr="007D6DE6">
        <w:rPr>
          <w:rStyle w:val="markedcontent"/>
          <w:noProof/>
          <w:lang w:val="pl-PL"/>
        </w:rPr>
        <w:t>3. Aktywność podczas zajęć</w:t>
      </w:r>
      <w:r w:rsidRPr="007D6DE6">
        <w:rPr>
          <w:noProof/>
          <w:lang w:val="pl-PL"/>
        </w:rPr>
        <w:br/>
      </w:r>
      <w:r w:rsidRPr="007D6DE6">
        <w:rPr>
          <w:rStyle w:val="markedcontent"/>
          <w:noProof/>
          <w:lang w:val="pl-PL"/>
        </w:rPr>
        <w:t>4. Samodzielność w wykonywaniu ćwiczeń</w:t>
      </w:r>
      <w:r w:rsidRPr="007D6DE6">
        <w:rPr>
          <w:noProof/>
          <w:lang w:val="pl-PL"/>
        </w:rPr>
        <w:br/>
      </w:r>
      <w:r w:rsidRPr="007D6DE6">
        <w:rPr>
          <w:rStyle w:val="markedcontent"/>
          <w:noProof/>
          <w:lang w:val="pl-PL"/>
        </w:rPr>
        <w:t xml:space="preserve">5. Zainteresowanie przedmiotem i stosunek do </w:t>
      </w:r>
      <w:r w:rsidR="00AF430A" w:rsidRPr="007D6DE6">
        <w:rPr>
          <w:rStyle w:val="markedcontent"/>
          <w:noProof/>
          <w:lang w:val="pl-PL"/>
        </w:rPr>
        <w:t>nauki -</w:t>
      </w:r>
      <w:r w:rsidRPr="007D6DE6">
        <w:rPr>
          <w:rStyle w:val="markedcontent"/>
          <w:noProof/>
          <w:lang w:val="pl-PL"/>
        </w:rPr>
        <w:t xml:space="preserve"> np. udział w turniejach, konkursach, dodatkowych zajęciach rozwijających pasje</w:t>
      </w:r>
    </w:p>
    <w:p w14:paraId="01CB7DCA" w14:textId="77777777" w:rsidR="008C04F0" w:rsidRPr="007D6DE6" w:rsidRDefault="008C04F0" w:rsidP="008C04F0">
      <w:pPr>
        <w:rPr>
          <w:rStyle w:val="markedcontent"/>
          <w:noProof/>
          <w:lang w:val="pl-PL"/>
        </w:rPr>
      </w:pPr>
    </w:p>
    <w:p w14:paraId="549566DC" w14:textId="6AACF838" w:rsidR="00402712" w:rsidRPr="007D6DE6" w:rsidRDefault="008C04F0" w:rsidP="00402712">
      <w:pPr>
        <w:rPr>
          <w:noProof/>
          <w:lang w:val="pl-PL"/>
        </w:rPr>
      </w:pPr>
      <w:bookmarkStart w:id="0" w:name="_Hlk115895786"/>
      <w:r w:rsidRPr="007D6DE6">
        <w:rPr>
          <w:rStyle w:val="markedcontent"/>
          <w:noProof/>
          <w:lang w:val="pl-PL"/>
        </w:rPr>
        <w:t>IV</w:t>
      </w:r>
      <w:r w:rsidR="0011344E" w:rsidRPr="007D6DE6">
        <w:rPr>
          <w:rStyle w:val="markedcontent"/>
          <w:noProof/>
          <w:lang w:val="pl-PL"/>
        </w:rPr>
        <w:t xml:space="preserve">. </w:t>
      </w:r>
      <w:r w:rsidR="00E757AB" w:rsidRPr="007D6DE6">
        <w:rPr>
          <w:noProof/>
          <w:color w:val="000000"/>
          <w:lang w:val="pl-PL"/>
        </w:rPr>
        <w:t xml:space="preserve">Ocena śródroczna </w:t>
      </w:r>
      <w:r w:rsidR="00402712" w:rsidRPr="007D6DE6">
        <w:rPr>
          <w:noProof/>
          <w:color w:val="000000"/>
          <w:lang w:val="pl-PL"/>
        </w:rPr>
        <w:t xml:space="preserve">i roczna </w:t>
      </w:r>
      <w:r w:rsidR="00E757AB" w:rsidRPr="007D6DE6">
        <w:rPr>
          <w:noProof/>
          <w:color w:val="000000"/>
          <w:lang w:val="pl-PL"/>
        </w:rPr>
        <w:t>jest wystawiona po realizacji materiału programowego obejmującego treści zawarte</w:t>
      </w:r>
      <w:r w:rsidR="00402712" w:rsidRPr="007D6DE6">
        <w:rPr>
          <w:noProof/>
          <w:color w:val="000000"/>
          <w:lang w:val="pl-PL"/>
        </w:rPr>
        <w:t xml:space="preserve"> w podręczniku:</w:t>
      </w:r>
      <w:r w:rsidR="00E757AB" w:rsidRPr="007D6DE6">
        <w:rPr>
          <w:noProof/>
          <w:color w:val="000000"/>
          <w:lang w:val="pl-PL"/>
        </w:rPr>
        <w:t xml:space="preserve"> </w:t>
      </w:r>
    </w:p>
    <w:p w14:paraId="7613FCB8" w14:textId="61172540" w:rsidR="0011344E" w:rsidRPr="007D6DE6" w:rsidRDefault="00402712" w:rsidP="0011344E">
      <w:pPr>
        <w:pStyle w:val="NormalnyWeb"/>
        <w:rPr>
          <w:b/>
          <w:bCs/>
          <w:noProof/>
        </w:rPr>
      </w:pPr>
      <w:r w:rsidRPr="007D6DE6">
        <w:rPr>
          <w:b/>
          <w:bCs/>
          <w:noProof/>
          <w:color w:val="000000"/>
        </w:rPr>
        <w:t xml:space="preserve">Podręczniki: </w:t>
      </w:r>
      <w:r w:rsidRPr="007D6DE6">
        <w:rPr>
          <w:b/>
          <w:bCs/>
          <w:noProof/>
        </w:rPr>
        <w:t xml:space="preserve">Chemia Nowej Ery. Podręcznik do chemii dla klasy siódmej szkoły podstawowej, Jan Kulawik, Teresa Kulawik, Maria Litwin </w:t>
      </w:r>
    </w:p>
    <w:p w14:paraId="3234549A" w14:textId="08606BCB" w:rsidR="0011344E" w:rsidRPr="007D6DE6" w:rsidRDefault="0011344E" w:rsidP="0011344E">
      <w:pPr>
        <w:pStyle w:val="NormalnyWeb"/>
        <w:rPr>
          <w:noProof/>
          <w:color w:val="000000"/>
        </w:rPr>
      </w:pPr>
      <w:r w:rsidRPr="007D6DE6">
        <w:rPr>
          <w:noProof/>
          <w:color w:val="000000"/>
        </w:rPr>
        <w:t>Tryb i warunki otrzymania wyższej niż przewidywana roczna ocena klasyfikacyjna są zawarte w Statucie SP w Celestynowie.</w:t>
      </w:r>
    </w:p>
    <w:p w14:paraId="1C9E6A12" w14:textId="04CB2293" w:rsidR="0011344E" w:rsidRPr="007D6DE6" w:rsidRDefault="0011344E" w:rsidP="006C6C84">
      <w:pPr>
        <w:pStyle w:val="NormalnyWeb"/>
        <w:jc w:val="both"/>
        <w:rPr>
          <w:noProof/>
          <w:color w:val="000000"/>
        </w:rPr>
      </w:pPr>
      <w:r w:rsidRPr="007D6DE6">
        <w:rPr>
          <w:noProof/>
          <w:color w:val="000000"/>
        </w:rPr>
        <w:t>Zaplanowany materiał programowy może być modyfikowany; wymagania dostosowane do indywidualnych możliwości psychofizycznych i</w:t>
      </w:r>
      <w:r w:rsidR="006C6C84">
        <w:rPr>
          <w:noProof/>
          <w:color w:val="000000"/>
        </w:rPr>
        <w:t> </w:t>
      </w:r>
      <w:r w:rsidRPr="007D6DE6">
        <w:rPr>
          <w:noProof/>
          <w:color w:val="000000"/>
        </w:rPr>
        <w:t>potrzeb rozwojowych i edukacyjnych uczniów, zespołu klasowego. Uczniom posiadającym opinię/lub orzeczenie/ PPP dostosowuje się wymagania edukacyjne do ich możliwości psychofizycznych i potrzeb, zgodnie z zaleceniami zawartymi w opinii/orzeczeniu.</w:t>
      </w:r>
    </w:p>
    <w:p w14:paraId="0457EB04" w14:textId="77777777" w:rsidR="0011344E" w:rsidRPr="007D6DE6" w:rsidRDefault="0011344E" w:rsidP="0011344E">
      <w:pPr>
        <w:jc w:val="both"/>
        <w:rPr>
          <w:noProof/>
          <w:lang w:val="pl-PL"/>
        </w:rPr>
      </w:pPr>
      <w:r w:rsidRPr="007D6DE6">
        <w:rPr>
          <w:noProof/>
          <w:color w:val="000000"/>
          <w:lang w:val="pl-PL"/>
        </w:rPr>
        <w:t xml:space="preserve">OCENĘ NIEDOSTATECZNĄ </w:t>
      </w:r>
      <w:r w:rsidRPr="007D6DE6">
        <w:rPr>
          <w:noProof/>
          <w:lang w:val="pl-PL"/>
        </w:rPr>
        <w:t>uczeń nie opanował wiadomości i umiejętności określonych w podstawie programowej, nawet przy pomocy nauczyciela nie potrafi rozwiązać prostych zadań, nie pracuje na lekcji, niezadowalająco prowadzi OK zeszyt przedmiotowy, nie odrabia prac dodatkowych, nie skorzystał z możliwości poprawy  ocen niedostatecznych.</w:t>
      </w:r>
    </w:p>
    <w:p w14:paraId="3BDFADF4" w14:textId="5C846D17" w:rsidR="0011344E" w:rsidRPr="007D6DE6" w:rsidRDefault="0011344E" w:rsidP="0011344E">
      <w:pPr>
        <w:jc w:val="both"/>
        <w:rPr>
          <w:noProof/>
          <w:lang w:val="pl-PL"/>
        </w:rPr>
      </w:pPr>
      <w:r w:rsidRPr="007D6DE6">
        <w:rPr>
          <w:noProof/>
          <w:color w:val="000000"/>
          <w:lang w:val="pl-PL"/>
        </w:rPr>
        <w:lastRenderedPageBreak/>
        <w:t xml:space="preserve">OCENĘ CELUJĄCĄ </w:t>
      </w:r>
      <w:r w:rsidRPr="007D6DE6">
        <w:rPr>
          <w:noProof/>
          <w:lang w:val="pl-PL"/>
        </w:rPr>
        <w:t xml:space="preserve">uczeń w pełni opanował wiedzę i umiejętności zawarte w podstawie programowej, uczestniczy w konkursach chemicznych i/lub odnosi w nich sukcesy, rozwiązuje zadania o podwyższonym stopniu trudności, rozwiązuje twórczo problemy chemiczne, aktywnie uczestniczy w każdej lekcji, posługuje się językiem chemicznym,  prowadzi Ok zeszyt przedmiotowy zgodnie z wymaganiami. Otrzymuje najwyższe oceny i ilości punktów procentowych. </w:t>
      </w:r>
    </w:p>
    <w:p w14:paraId="6EB8D387" w14:textId="77777777" w:rsidR="003D6505" w:rsidRPr="007D6DE6" w:rsidRDefault="003D6505" w:rsidP="003D6505">
      <w:pPr>
        <w:jc w:val="both"/>
        <w:rPr>
          <w:b/>
          <w:noProof/>
          <w:lang w:val="pl-PL"/>
        </w:rPr>
      </w:pPr>
    </w:p>
    <w:p w14:paraId="166164D9" w14:textId="173887A7" w:rsidR="003D6505" w:rsidRPr="007D6DE6" w:rsidRDefault="003D6505" w:rsidP="003D6505">
      <w:pPr>
        <w:jc w:val="both"/>
        <w:rPr>
          <w:b/>
          <w:noProof/>
          <w:lang w:val="pl-PL"/>
        </w:rPr>
      </w:pPr>
      <w:r w:rsidRPr="007D6DE6">
        <w:rPr>
          <w:b/>
          <w:noProof/>
          <w:lang w:val="pl-PL"/>
        </w:rPr>
        <w:t xml:space="preserve">Ocena roczna. </w:t>
      </w:r>
    </w:p>
    <w:p w14:paraId="31669886" w14:textId="3194333E" w:rsidR="003D6505" w:rsidRPr="007D6DE6" w:rsidRDefault="003D6505" w:rsidP="003D6505">
      <w:pPr>
        <w:jc w:val="both"/>
        <w:rPr>
          <w:noProof/>
          <w:lang w:val="pl-PL"/>
        </w:rPr>
      </w:pPr>
      <w:r w:rsidRPr="007D6DE6">
        <w:rPr>
          <w:noProof/>
          <w:lang w:val="pl-PL"/>
        </w:rPr>
        <w:t>Na podstawie otrzymanych ocen ustalona będzie ocena śródroczna, roczna według następującej ważności:</w:t>
      </w:r>
    </w:p>
    <w:p w14:paraId="47F60F4A" w14:textId="77777777" w:rsidR="003D6505" w:rsidRPr="007D6DE6" w:rsidRDefault="003D6505" w:rsidP="003D6505">
      <w:pPr>
        <w:jc w:val="both"/>
        <w:rPr>
          <w:noProof/>
          <w:lang w:val="pl-PL"/>
        </w:rPr>
      </w:pPr>
      <w:r w:rsidRPr="007D6DE6">
        <w:rPr>
          <w:noProof/>
          <w:lang w:val="pl-PL"/>
        </w:rPr>
        <w:t xml:space="preserve">1.  </w:t>
      </w:r>
      <w:r w:rsidRPr="007D6DE6">
        <w:rPr>
          <w:noProof/>
          <w:color w:val="FF0000"/>
          <w:lang w:val="pl-PL"/>
        </w:rPr>
        <w:t>prace klasowe (sprawdziany),</w:t>
      </w:r>
      <w:r w:rsidRPr="007D6DE6">
        <w:rPr>
          <w:noProof/>
          <w:lang w:val="pl-PL"/>
        </w:rPr>
        <w:t xml:space="preserve"> </w:t>
      </w:r>
    </w:p>
    <w:p w14:paraId="45B57614" w14:textId="77777777" w:rsidR="003D6505" w:rsidRPr="007D6DE6" w:rsidRDefault="003D6505" w:rsidP="003D6505">
      <w:pPr>
        <w:jc w:val="both"/>
        <w:rPr>
          <w:noProof/>
          <w:lang w:val="pl-PL"/>
        </w:rPr>
      </w:pPr>
      <w:r w:rsidRPr="007D6DE6">
        <w:rPr>
          <w:noProof/>
          <w:lang w:val="pl-PL"/>
        </w:rPr>
        <w:t xml:space="preserve">2.  </w:t>
      </w:r>
      <w:r w:rsidRPr="007D6DE6">
        <w:rPr>
          <w:noProof/>
          <w:color w:val="00B050"/>
          <w:lang w:val="pl-PL"/>
        </w:rPr>
        <w:t>odpowiedzi ustne, kartkówki,</w:t>
      </w:r>
    </w:p>
    <w:p w14:paraId="5D7FC231" w14:textId="1D7EAAC4" w:rsidR="003D6505" w:rsidRPr="007D6DE6" w:rsidRDefault="003D6505" w:rsidP="003D6505">
      <w:pPr>
        <w:jc w:val="both"/>
        <w:rPr>
          <w:noProof/>
          <w:lang w:val="pl-PL"/>
        </w:rPr>
      </w:pPr>
      <w:r w:rsidRPr="007D6DE6">
        <w:rPr>
          <w:noProof/>
          <w:lang w:val="pl-PL"/>
        </w:rPr>
        <w:t>3. prace domowe bieżące, prace dodatkowe, aktywność, praca w grupach, praca dodatkowa długoterminowa – mogą być zaznaczone kolorem czarnym, niebieskim lub fioletowym.</w:t>
      </w:r>
    </w:p>
    <w:p w14:paraId="0949C558" w14:textId="5ECBBACB" w:rsidR="003D6505" w:rsidRPr="007D6DE6" w:rsidRDefault="003D6505" w:rsidP="003D6505">
      <w:pPr>
        <w:jc w:val="both"/>
        <w:rPr>
          <w:noProof/>
          <w:lang w:val="pl-PL"/>
        </w:rPr>
      </w:pPr>
      <w:r w:rsidRPr="007D6DE6">
        <w:rPr>
          <w:noProof/>
          <w:lang w:val="pl-PL"/>
        </w:rPr>
        <w:t>Ocena śródroczna, roczna nie jest średnią arytmetyczną i ważoną z ocen cząstkowych.</w:t>
      </w:r>
    </w:p>
    <w:p w14:paraId="5F59E2DF" w14:textId="77777777" w:rsidR="003D6505" w:rsidRPr="007D6DE6" w:rsidRDefault="003D6505" w:rsidP="0011344E">
      <w:pPr>
        <w:jc w:val="both"/>
        <w:rPr>
          <w:noProof/>
          <w:lang w:val="pl-PL"/>
        </w:rPr>
      </w:pPr>
    </w:p>
    <w:p w14:paraId="25456D16" w14:textId="0F2137A5" w:rsidR="0011344E" w:rsidRPr="007D6DE6" w:rsidRDefault="0011344E" w:rsidP="0011344E">
      <w:pPr>
        <w:rPr>
          <w:bCs/>
          <w:noProof/>
          <w:lang w:val="pl-PL"/>
        </w:rPr>
      </w:pPr>
    </w:p>
    <w:p w14:paraId="5679DC02" w14:textId="65FFE6C8" w:rsidR="0011344E" w:rsidRPr="007D6DE6" w:rsidRDefault="0011344E" w:rsidP="0011344E">
      <w:pPr>
        <w:rPr>
          <w:b/>
          <w:noProof/>
          <w:color w:val="000000"/>
          <w:lang w:val="pl-PL"/>
        </w:rPr>
      </w:pPr>
      <w:r w:rsidRPr="007D6DE6">
        <w:rPr>
          <w:b/>
          <w:noProof/>
          <w:color w:val="000000"/>
          <w:lang w:val="pl-PL"/>
        </w:rPr>
        <w:t>V. Materiały dydaktyczne i  pomoce  niezbędne na zajęcia:</w:t>
      </w:r>
    </w:p>
    <w:p w14:paraId="16C0B567" w14:textId="1A9BAD3D" w:rsidR="00402712" w:rsidRPr="007D6DE6" w:rsidRDefault="0011344E" w:rsidP="00402712">
      <w:pPr>
        <w:jc w:val="both"/>
        <w:rPr>
          <w:noProof/>
          <w:lang w:val="pl-PL"/>
        </w:rPr>
      </w:pPr>
      <w:r w:rsidRPr="007D6DE6">
        <w:rPr>
          <w:b/>
          <w:bCs/>
          <w:noProof/>
          <w:lang w:val="pl-PL"/>
        </w:rPr>
        <w:t>1</w:t>
      </w:r>
      <w:r w:rsidR="00402712" w:rsidRPr="007D6DE6">
        <w:rPr>
          <w:b/>
          <w:bCs/>
          <w:noProof/>
          <w:lang w:val="pl-PL"/>
        </w:rPr>
        <w:t>.</w:t>
      </w:r>
      <w:r w:rsidR="00402712" w:rsidRPr="007D6DE6">
        <w:rPr>
          <w:noProof/>
          <w:lang w:val="pl-PL"/>
        </w:rPr>
        <w:t xml:space="preserve"> Chemia w zadaniach i przykładach, zbiór zadań dla szkoły podstawowej, </w:t>
      </w:r>
      <w:r w:rsidR="00402712" w:rsidRPr="007D6DE6">
        <w:rPr>
          <w:bCs/>
          <w:noProof/>
          <w:lang w:val="pl-PL"/>
        </w:rPr>
        <w:t xml:space="preserve">Teresa Kulawik, Maria Litwin, Szarota Styka – Wlazło </w:t>
      </w:r>
      <w:r w:rsidR="00402712" w:rsidRPr="007D6DE6">
        <w:rPr>
          <w:noProof/>
          <w:lang w:val="pl-PL"/>
        </w:rPr>
        <w:t>Wydawnictwo Nowa Era /zbiór obowiązuje w klasie 7 i 8. (uczniowie przynoszą zbiór tylko na polecenie nauczyciela). W czasie lekcji uczniowie mogą korzystać z podręczników przechowywanych w sali lekcyjnej.</w:t>
      </w:r>
    </w:p>
    <w:p w14:paraId="79FBF8A6" w14:textId="378FB274" w:rsidR="00402712" w:rsidRPr="007D6DE6" w:rsidRDefault="00402712" w:rsidP="00402712">
      <w:pPr>
        <w:jc w:val="both"/>
        <w:rPr>
          <w:b/>
          <w:noProof/>
          <w:lang w:val="pl-PL"/>
        </w:rPr>
      </w:pPr>
      <w:r w:rsidRPr="007D6DE6">
        <w:rPr>
          <w:b/>
          <w:noProof/>
          <w:lang w:val="pl-PL"/>
        </w:rPr>
        <w:t>2.</w:t>
      </w:r>
      <w:r w:rsidRPr="007D6DE6">
        <w:rPr>
          <w:noProof/>
          <w:lang w:val="pl-PL"/>
        </w:rPr>
        <w:t xml:space="preserve"> Zeszyt w kratkę minimum 60-kartkowy – </w:t>
      </w:r>
      <w:r w:rsidRPr="007D6DE6">
        <w:rPr>
          <w:b/>
          <w:bCs/>
          <w:noProof/>
          <w:lang w:val="pl-PL"/>
        </w:rPr>
        <w:t>OK zeszyt - ma służyć indywidualnemu rozwojowi ucznia</w:t>
      </w:r>
      <w:r w:rsidRPr="007D6DE6">
        <w:rPr>
          <w:noProof/>
          <w:lang w:val="pl-PL"/>
        </w:rPr>
        <w:t>; każda lekcja oddzielona (cele lekcji, kryteria sukcesu/na co będę zwracała uwagę, notatka, wrażenia/refleksja z lekcji) do wykonanej pracy domowej i dodatkowej (wykonywanej we</w:t>
      </w:r>
      <w:r w:rsidR="006C6C84">
        <w:rPr>
          <w:noProof/>
          <w:lang w:val="pl-PL"/>
        </w:rPr>
        <w:t> </w:t>
      </w:r>
      <w:r w:rsidRPr="007D6DE6">
        <w:rPr>
          <w:noProof/>
          <w:lang w:val="pl-PL"/>
        </w:rPr>
        <w:t>własnym zakresie). Mile widziane własne rysunki, podsumowania, ciekawostki, mapy myśli i samodzielne dobrane zadania dodatkowe.</w:t>
      </w:r>
    </w:p>
    <w:p w14:paraId="527EED0B" w14:textId="77777777" w:rsidR="00402712" w:rsidRPr="007D6DE6" w:rsidRDefault="00402712" w:rsidP="00402712">
      <w:pPr>
        <w:jc w:val="both"/>
        <w:rPr>
          <w:noProof/>
          <w:lang w:val="pl-PL"/>
        </w:rPr>
      </w:pPr>
      <w:r w:rsidRPr="007D6DE6">
        <w:rPr>
          <w:b/>
          <w:noProof/>
          <w:lang w:val="pl-PL"/>
        </w:rPr>
        <w:t>3</w:t>
      </w:r>
      <w:r w:rsidRPr="007D6DE6">
        <w:rPr>
          <w:noProof/>
          <w:lang w:val="pl-PL"/>
        </w:rPr>
        <w:t xml:space="preserve">. Przyrządy geometryczne i inne: </w:t>
      </w:r>
      <w:r w:rsidRPr="007D6DE6">
        <w:rPr>
          <w:b/>
          <w:bCs/>
          <w:noProof/>
          <w:lang w:val="pl-PL"/>
        </w:rPr>
        <w:t>klej, nożyczki, kolorowe flamastry</w:t>
      </w:r>
      <w:r w:rsidRPr="007D6DE6">
        <w:rPr>
          <w:noProof/>
          <w:lang w:val="pl-PL"/>
        </w:rPr>
        <w:t xml:space="preserve">, kredki. linijka, ekierka, ołówek, kolorowe karteczki, itp. </w:t>
      </w:r>
    </w:p>
    <w:p w14:paraId="085B8598" w14:textId="3638367A" w:rsidR="00E757AB" w:rsidRPr="007D6DE6" w:rsidRDefault="0011344E" w:rsidP="00E757AB">
      <w:pPr>
        <w:pStyle w:val="NormalnyWeb"/>
        <w:rPr>
          <w:b/>
          <w:bCs/>
          <w:noProof/>
          <w:color w:val="000000"/>
        </w:rPr>
      </w:pPr>
      <w:r w:rsidRPr="007D6DE6">
        <w:rPr>
          <w:b/>
          <w:bCs/>
          <w:noProof/>
          <w:color w:val="000000"/>
        </w:rPr>
        <w:t>VI</w:t>
      </w:r>
      <w:r w:rsidR="00E757AB" w:rsidRPr="007D6DE6">
        <w:rPr>
          <w:b/>
          <w:bCs/>
          <w:noProof/>
          <w:color w:val="000000"/>
        </w:rPr>
        <w:t>. Sposoby pomiaru osiągnięć edukacyjnych uczniów.</w:t>
      </w:r>
    </w:p>
    <w:p w14:paraId="2913FE1D" w14:textId="77777777" w:rsidR="00C42907" w:rsidRPr="007D6DE6" w:rsidRDefault="00C42907" w:rsidP="00C42907">
      <w:pPr>
        <w:jc w:val="both"/>
        <w:rPr>
          <w:noProof/>
          <w:lang w:val="pl-PL"/>
        </w:rPr>
      </w:pPr>
      <w:r w:rsidRPr="007D6DE6">
        <w:rPr>
          <w:b/>
          <w:noProof/>
          <w:lang w:val="pl-PL"/>
        </w:rPr>
        <w:t>Formy aktywności podlegające ocenie (nie każda z nich musi wystąpić w danym półroczu).</w:t>
      </w:r>
    </w:p>
    <w:p w14:paraId="7F08766C" w14:textId="77777777" w:rsidR="00C42907" w:rsidRPr="007D6DE6" w:rsidRDefault="00C42907" w:rsidP="00C42907">
      <w:pPr>
        <w:jc w:val="both"/>
        <w:rPr>
          <w:noProof/>
          <w:lang w:val="pl-PL"/>
        </w:rPr>
      </w:pPr>
      <w:r w:rsidRPr="007D6DE6">
        <w:rPr>
          <w:b/>
          <w:noProof/>
          <w:lang w:val="pl-PL"/>
        </w:rPr>
        <w:t>1</w:t>
      </w:r>
      <w:r w:rsidRPr="007D6DE6">
        <w:rPr>
          <w:noProof/>
          <w:lang w:val="pl-PL"/>
        </w:rPr>
        <w:t>. Praca klasowa(sprawdzian) – przeprowadzona po zakończeniu każdego działu, trwa do 45 minut.</w:t>
      </w:r>
    </w:p>
    <w:p w14:paraId="02B40FEA" w14:textId="77777777" w:rsidR="00C42907" w:rsidRPr="007D6DE6" w:rsidRDefault="00C42907" w:rsidP="00C42907">
      <w:pPr>
        <w:jc w:val="both"/>
        <w:rPr>
          <w:noProof/>
          <w:lang w:val="pl-PL"/>
        </w:rPr>
      </w:pPr>
      <w:r w:rsidRPr="007D6DE6">
        <w:rPr>
          <w:b/>
          <w:noProof/>
          <w:lang w:val="pl-PL"/>
        </w:rPr>
        <w:t>2</w:t>
      </w:r>
      <w:r w:rsidRPr="007D6DE6">
        <w:rPr>
          <w:noProof/>
          <w:lang w:val="pl-PL"/>
        </w:rPr>
        <w:t>. Kartkówka – obejmuje materiał z 3 ostatnich lekcji lub ostatniej, bądź sprawdza umiejętności zdobyte na danej lekcji  - może wystąpić ocena koleżeńska  - ocena kształtująca lub sumująca - (podany jest zakres i kryteria sukcesu)– trwa 10-20 minut.</w:t>
      </w:r>
    </w:p>
    <w:p w14:paraId="50D32F17" w14:textId="77777777" w:rsidR="00C42907" w:rsidRPr="007D6DE6" w:rsidRDefault="00C42907" w:rsidP="00C42907">
      <w:pPr>
        <w:jc w:val="both"/>
        <w:rPr>
          <w:noProof/>
          <w:lang w:val="pl-PL"/>
        </w:rPr>
      </w:pPr>
      <w:r w:rsidRPr="007D6DE6">
        <w:rPr>
          <w:b/>
          <w:noProof/>
          <w:lang w:val="pl-PL"/>
        </w:rPr>
        <w:t>3.</w:t>
      </w:r>
      <w:r w:rsidRPr="007D6DE6">
        <w:rPr>
          <w:noProof/>
          <w:lang w:val="pl-PL"/>
        </w:rPr>
        <w:t xml:space="preserve">  Prace domowe (uczeń wykonuje zadaną pracę domową lub sam dobiera ćwiczenia, zadania do swoich możliwości i zainteresowań)  – oceniona przynajmniej dwa razy w roku szkolnym; prace długoterminowe - może wystąpić ocena koleżeńska –informacja zwrotna- ocena kształtująca lub sumująca.</w:t>
      </w:r>
    </w:p>
    <w:p w14:paraId="50C27034" w14:textId="773513F4" w:rsidR="00C42907" w:rsidRPr="007D6DE6" w:rsidRDefault="00C42907" w:rsidP="00C42907">
      <w:pPr>
        <w:jc w:val="both"/>
        <w:rPr>
          <w:noProof/>
          <w:lang w:val="pl-PL"/>
        </w:rPr>
      </w:pPr>
      <w:r w:rsidRPr="007D6DE6">
        <w:rPr>
          <w:b/>
          <w:noProof/>
          <w:lang w:val="pl-PL"/>
        </w:rPr>
        <w:t>4.</w:t>
      </w:r>
      <w:r w:rsidRPr="007D6DE6">
        <w:rPr>
          <w:noProof/>
          <w:lang w:val="pl-PL"/>
        </w:rPr>
        <w:t xml:space="preserve"> Odpowiedzi ustne – obejmujące materiał z 3 ostatnich lekcji (w przypadku lekcji powtórzeniowej z całego działu) – uczeń odpowiada na</w:t>
      </w:r>
      <w:r w:rsidR="006C6C84">
        <w:rPr>
          <w:noProof/>
          <w:lang w:val="pl-PL"/>
        </w:rPr>
        <w:t> </w:t>
      </w:r>
      <w:r w:rsidRPr="007D6DE6">
        <w:rPr>
          <w:noProof/>
          <w:lang w:val="pl-PL"/>
        </w:rPr>
        <w:t>pytania zgodnie z kryteriami sukcesu/na co będę zwracała uwagę – samoocena i/ lub ocena koleżeńska.</w:t>
      </w:r>
    </w:p>
    <w:p w14:paraId="4E576C7B" w14:textId="77777777" w:rsidR="00C42907" w:rsidRPr="007D6DE6" w:rsidRDefault="00C42907" w:rsidP="00C42907">
      <w:pPr>
        <w:jc w:val="both"/>
        <w:rPr>
          <w:bCs/>
          <w:noProof/>
          <w:lang w:val="pl-PL"/>
        </w:rPr>
      </w:pPr>
      <w:r w:rsidRPr="007D6DE6">
        <w:rPr>
          <w:b/>
          <w:noProof/>
          <w:lang w:val="pl-PL"/>
        </w:rPr>
        <w:t xml:space="preserve">5. </w:t>
      </w:r>
      <w:r w:rsidRPr="007D6DE6">
        <w:rPr>
          <w:bCs/>
          <w:noProof/>
          <w:lang w:val="pl-PL"/>
        </w:rPr>
        <w:t xml:space="preserve">Aktywność bieżąca na lekcji: </w:t>
      </w:r>
    </w:p>
    <w:p w14:paraId="0AE9929D" w14:textId="77777777" w:rsidR="00C42907" w:rsidRPr="007D6DE6" w:rsidRDefault="00C42907" w:rsidP="00C42907">
      <w:pPr>
        <w:jc w:val="both"/>
        <w:rPr>
          <w:bCs/>
          <w:noProof/>
          <w:lang w:val="pl-PL"/>
        </w:rPr>
      </w:pPr>
      <w:r w:rsidRPr="007D6DE6">
        <w:rPr>
          <w:bCs/>
          <w:noProof/>
          <w:lang w:val="pl-PL"/>
        </w:rPr>
        <w:t>Ok pipetki – odbywa się losowy wybór osoby, która odpowiada na pytanie, nie ma negatywnej oceny za brak wiedzy czy umiejętności,</w:t>
      </w:r>
    </w:p>
    <w:p w14:paraId="3DAA420A" w14:textId="77777777" w:rsidR="00C42907" w:rsidRPr="007D6DE6" w:rsidRDefault="00C42907" w:rsidP="00C42907">
      <w:pPr>
        <w:jc w:val="both"/>
        <w:rPr>
          <w:noProof/>
          <w:lang w:val="pl-PL"/>
        </w:rPr>
      </w:pPr>
      <w:r w:rsidRPr="007D6DE6">
        <w:rPr>
          <w:b/>
          <w:noProof/>
          <w:lang w:val="pl-PL"/>
        </w:rPr>
        <w:t>6.</w:t>
      </w:r>
      <w:r w:rsidRPr="007D6DE6">
        <w:rPr>
          <w:noProof/>
          <w:lang w:val="pl-PL"/>
        </w:rPr>
        <w:t xml:space="preserve"> Aktywność inna:  stopień zaangażowania w pracę w grupach, praca dodatkowa - przygotowanie gry dydaktycznej po skończonym dziale, sukcesy w konkursach chemicznych, itp.</w:t>
      </w:r>
    </w:p>
    <w:p w14:paraId="47B44B87" w14:textId="77777777" w:rsidR="00C42907" w:rsidRPr="007D6DE6" w:rsidRDefault="00C42907" w:rsidP="00C42907">
      <w:pPr>
        <w:jc w:val="both"/>
        <w:rPr>
          <w:noProof/>
          <w:lang w:val="pl-PL"/>
        </w:rPr>
      </w:pPr>
      <w:r w:rsidRPr="007D6DE6">
        <w:rPr>
          <w:b/>
          <w:bCs/>
          <w:noProof/>
          <w:lang w:val="pl-PL"/>
        </w:rPr>
        <w:t>7</w:t>
      </w:r>
      <w:r w:rsidRPr="007D6DE6">
        <w:rPr>
          <w:noProof/>
          <w:lang w:val="pl-PL"/>
        </w:rPr>
        <w:t>. OK zeszyt podlega ocenie: samoocenie /koleżeńskiej lub ocenie rodzica i nauczyciela – informacja zwrotna – ocenianie kształtujące.  Może wystąpić ocenianie sumujące szczególnie pod koniec działu.</w:t>
      </w:r>
    </w:p>
    <w:p w14:paraId="6AC26856" w14:textId="77777777" w:rsidR="00C42907" w:rsidRPr="007D6DE6" w:rsidRDefault="00C42907" w:rsidP="00C42907">
      <w:pPr>
        <w:jc w:val="both"/>
        <w:rPr>
          <w:noProof/>
          <w:lang w:val="pl-PL"/>
        </w:rPr>
      </w:pPr>
      <w:r w:rsidRPr="007D6DE6">
        <w:rPr>
          <w:b/>
          <w:bCs/>
          <w:noProof/>
          <w:lang w:val="pl-PL"/>
        </w:rPr>
        <w:t>8</w:t>
      </w:r>
      <w:r w:rsidRPr="007D6DE6">
        <w:rPr>
          <w:noProof/>
          <w:lang w:val="pl-PL"/>
        </w:rPr>
        <w:t>. W czasie nauczania zdalnego zachowujemy wszystkie formy aktywności.</w:t>
      </w:r>
    </w:p>
    <w:p w14:paraId="3F299378" w14:textId="77777777" w:rsidR="00C42907" w:rsidRPr="007D6DE6" w:rsidRDefault="00C42907" w:rsidP="00C42907">
      <w:pPr>
        <w:jc w:val="both"/>
        <w:rPr>
          <w:noProof/>
          <w:lang w:val="pl-PL"/>
        </w:rPr>
      </w:pPr>
      <w:r w:rsidRPr="007D6DE6">
        <w:rPr>
          <w:b/>
          <w:bCs/>
          <w:noProof/>
          <w:lang w:val="pl-PL"/>
        </w:rPr>
        <w:t>9</w:t>
      </w:r>
      <w:r w:rsidRPr="007D6DE6">
        <w:rPr>
          <w:noProof/>
          <w:lang w:val="pl-PL"/>
        </w:rPr>
        <w:t>. Jeżeli napotykasz problemy, zwróć się do nauczyciela.</w:t>
      </w:r>
    </w:p>
    <w:p w14:paraId="6276CABE" w14:textId="009C228A" w:rsidR="00C42907" w:rsidRPr="007D6DE6" w:rsidRDefault="00C42907" w:rsidP="00C42907">
      <w:pPr>
        <w:jc w:val="both"/>
        <w:rPr>
          <w:noProof/>
          <w:lang w:val="pl-PL"/>
        </w:rPr>
      </w:pPr>
      <w:r w:rsidRPr="007D6DE6">
        <w:rPr>
          <w:b/>
          <w:noProof/>
          <w:lang w:val="pl-PL"/>
        </w:rPr>
        <w:t>Kontrakt z uczniami</w:t>
      </w:r>
      <w:r w:rsidR="009D14B9" w:rsidRPr="007D6DE6">
        <w:rPr>
          <w:b/>
          <w:noProof/>
          <w:lang w:val="pl-PL"/>
        </w:rPr>
        <w:t xml:space="preserve"> - </w:t>
      </w:r>
      <w:r w:rsidR="009D14B9" w:rsidRPr="007D6DE6">
        <w:rPr>
          <w:bCs/>
          <w:noProof/>
          <w:lang w:val="pl-PL"/>
        </w:rPr>
        <w:t>z</w:t>
      </w:r>
      <w:r w:rsidR="009D14B9" w:rsidRPr="007D6DE6">
        <w:rPr>
          <w:noProof/>
          <w:color w:val="000000"/>
          <w:lang w:val="pl-PL"/>
        </w:rPr>
        <w:t>asady oceniania różnych form aktywności ucznia</w:t>
      </w:r>
      <w:r w:rsidRPr="007D6DE6">
        <w:rPr>
          <w:b/>
          <w:noProof/>
          <w:lang w:val="pl-PL"/>
        </w:rPr>
        <w:t>.</w:t>
      </w:r>
    </w:p>
    <w:p w14:paraId="024CD802" w14:textId="77777777" w:rsidR="00C42907" w:rsidRPr="007D6DE6" w:rsidRDefault="00C42907" w:rsidP="00C42907">
      <w:pPr>
        <w:numPr>
          <w:ilvl w:val="0"/>
          <w:numId w:val="43"/>
        </w:numPr>
        <w:jc w:val="both"/>
        <w:rPr>
          <w:noProof/>
          <w:lang w:val="pl-PL"/>
        </w:rPr>
      </w:pPr>
      <w:r w:rsidRPr="007D6DE6">
        <w:rPr>
          <w:noProof/>
          <w:lang w:val="pl-PL"/>
        </w:rPr>
        <w:t>Prace klasowe (sprawdziany) są obowiązkowe, zapowiadane z tygodniowym wyprzedzeniem i podawany jest ich zakres/wymagania, mogą się pojawić przykłady.</w:t>
      </w:r>
    </w:p>
    <w:p w14:paraId="5907774D" w14:textId="77777777" w:rsidR="00C42907" w:rsidRPr="007D6DE6" w:rsidRDefault="00C42907" w:rsidP="00C42907">
      <w:pPr>
        <w:numPr>
          <w:ilvl w:val="0"/>
          <w:numId w:val="43"/>
        </w:numPr>
        <w:jc w:val="both"/>
        <w:rPr>
          <w:noProof/>
          <w:lang w:val="pl-PL"/>
        </w:rPr>
      </w:pPr>
      <w:r w:rsidRPr="007D6DE6">
        <w:rPr>
          <w:noProof/>
          <w:lang w:val="pl-PL"/>
        </w:rPr>
        <w:t>Kartkówki - będą zapowiadane i podawany jest ich zakres/wymagania, mogą się pojawić przykłady.</w:t>
      </w:r>
    </w:p>
    <w:p w14:paraId="0E78B61F" w14:textId="77777777" w:rsidR="00C42907" w:rsidRPr="007D6DE6" w:rsidRDefault="00C42907" w:rsidP="00C42907">
      <w:pPr>
        <w:numPr>
          <w:ilvl w:val="0"/>
          <w:numId w:val="43"/>
        </w:numPr>
        <w:jc w:val="both"/>
        <w:rPr>
          <w:noProof/>
          <w:lang w:val="pl-PL"/>
        </w:rPr>
      </w:pPr>
      <w:r w:rsidRPr="007D6DE6">
        <w:rPr>
          <w:noProof/>
          <w:lang w:val="pl-PL"/>
        </w:rPr>
        <w:t>Uczniowie ze specjalnymi potrzebami otrzymują dodatkowe wsparcie w postaci dostoswanych form i treści z chemii.</w:t>
      </w:r>
    </w:p>
    <w:p w14:paraId="47EF7204" w14:textId="77777777" w:rsidR="00C42907" w:rsidRPr="007D6DE6" w:rsidRDefault="00C42907" w:rsidP="00C42907">
      <w:pPr>
        <w:numPr>
          <w:ilvl w:val="0"/>
          <w:numId w:val="43"/>
        </w:numPr>
        <w:jc w:val="both"/>
        <w:rPr>
          <w:noProof/>
          <w:lang w:val="pl-PL"/>
        </w:rPr>
      </w:pPr>
      <w:r w:rsidRPr="007D6DE6">
        <w:rPr>
          <w:noProof/>
          <w:lang w:val="pl-PL"/>
        </w:rPr>
        <w:t>Uczeń nieobecny (nieobecność usprawiedliwiona) na pracy klasowej (sprawdzianie, kartkówce) jest zobowiązany napisać ją w terminie uzgodnionym z nauczycielem, w ciągu 2 tygodni od powrotu do szkoły.</w:t>
      </w:r>
    </w:p>
    <w:p w14:paraId="47F5EA7B" w14:textId="77777777" w:rsidR="00C42907" w:rsidRPr="007D6DE6" w:rsidRDefault="00C42907" w:rsidP="00C42907">
      <w:pPr>
        <w:numPr>
          <w:ilvl w:val="0"/>
          <w:numId w:val="43"/>
        </w:numPr>
        <w:jc w:val="both"/>
        <w:rPr>
          <w:noProof/>
          <w:lang w:val="pl-PL"/>
        </w:rPr>
      </w:pPr>
      <w:r w:rsidRPr="007D6DE6">
        <w:rPr>
          <w:noProof/>
          <w:lang w:val="pl-PL"/>
        </w:rPr>
        <w:t>Uczeń nieobecny (nieobecność nieusprawiedliwiona) na pracy klasowej (sprawdzianie, kartkówce)  jest zobowiązany napisać ją w trybie natychmiastowym.</w:t>
      </w:r>
    </w:p>
    <w:p w14:paraId="40314128" w14:textId="4CDCA43B" w:rsidR="00C42907" w:rsidRPr="007D6DE6" w:rsidRDefault="00C42907" w:rsidP="00C42907">
      <w:pPr>
        <w:numPr>
          <w:ilvl w:val="0"/>
          <w:numId w:val="43"/>
        </w:numPr>
        <w:jc w:val="both"/>
        <w:rPr>
          <w:noProof/>
          <w:lang w:val="pl-PL"/>
        </w:rPr>
      </w:pPr>
      <w:r w:rsidRPr="007D6DE6">
        <w:rPr>
          <w:noProof/>
          <w:lang w:val="pl-PL"/>
        </w:rPr>
        <w:t>Każdą pracę klasową (sprawdzian, kartkówkę) napisaną na ocenę niedostateczną</w:t>
      </w:r>
      <w:r w:rsidR="00944E71" w:rsidRPr="007D6DE6">
        <w:rPr>
          <w:noProof/>
          <w:lang w:val="pl-PL"/>
        </w:rPr>
        <w:t xml:space="preserve">, </w:t>
      </w:r>
      <w:r w:rsidRPr="007D6DE6">
        <w:rPr>
          <w:noProof/>
          <w:lang w:val="pl-PL"/>
        </w:rPr>
        <w:t>dopuszczającą</w:t>
      </w:r>
      <w:r w:rsidR="00944E71" w:rsidRPr="007D6DE6">
        <w:rPr>
          <w:noProof/>
          <w:lang w:val="pl-PL"/>
        </w:rPr>
        <w:t xml:space="preserve"> lub inną(w uzasadnionym przypadku np.</w:t>
      </w:r>
      <w:r w:rsidR="006C6C84">
        <w:rPr>
          <w:noProof/>
          <w:lang w:val="pl-PL"/>
        </w:rPr>
        <w:t> </w:t>
      </w:r>
      <w:r w:rsidR="00944E71" w:rsidRPr="007D6DE6">
        <w:rPr>
          <w:noProof/>
          <w:lang w:val="pl-PL"/>
        </w:rPr>
        <w:t>długą chorobą)</w:t>
      </w:r>
      <w:r w:rsidRPr="007D6DE6">
        <w:rPr>
          <w:noProof/>
          <w:lang w:val="pl-PL"/>
        </w:rPr>
        <w:t xml:space="preserve"> można poprawić. Poprawa oceny niedostatecznej jest obowiązkowa, poprawa oceny dopuszczającej</w:t>
      </w:r>
      <w:r w:rsidR="00944E71" w:rsidRPr="007D6DE6">
        <w:rPr>
          <w:noProof/>
          <w:lang w:val="pl-PL"/>
        </w:rPr>
        <w:t xml:space="preserve"> lub innej</w:t>
      </w:r>
      <w:r w:rsidRPr="007D6DE6">
        <w:rPr>
          <w:noProof/>
          <w:lang w:val="pl-PL"/>
        </w:rPr>
        <w:t xml:space="preserve"> jest dobrowolna i odbywa się w ciągu 2 tygodni od podania informacji o ocenach. Uczeń poprawia pracę tylko raz, brane są pod uwagę obie zdobyte oceny.</w:t>
      </w:r>
    </w:p>
    <w:p w14:paraId="3C9D7885" w14:textId="77777777" w:rsidR="00C42907" w:rsidRPr="007D6DE6" w:rsidRDefault="00C42907" w:rsidP="00C42907">
      <w:pPr>
        <w:numPr>
          <w:ilvl w:val="0"/>
          <w:numId w:val="43"/>
        </w:numPr>
        <w:jc w:val="both"/>
        <w:rPr>
          <w:noProof/>
          <w:lang w:val="pl-PL"/>
        </w:rPr>
      </w:pPr>
      <w:r w:rsidRPr="007D6DE6">
        <w:rPr>
          <w:noProof/>
          <w:lang w:val="pl-PL"/>
        </w:rPr>
        <w:t>Po dłuższej usprawiedliwionej nieobecności uczeń może być zwolniony z kartkówki lub odpowiedzi, jednak ma obowiązek uzupełnienia wiadomości i umiejętności, które nauczyciel może sprawdzić na kolejnej lekcji.</w:t>
      </w:r>
    </w:p>
    <w:p w14:paraId="002549C2" w14:textId="46AEA7A9" w:rsidR="00C42907" w:rsidRPr="007D6DE6" w:rsidRDefault="00C42907" w:rsidP="00C42907">
      <w:pPr>
        <w:numPr>
          <w:ilvl w:val="0"/>
          <w:numId w:val="43"/>
        </w:numPr>
        <w:jc w:val="both"/>
        <w:rPr>
          <w:noProof/>
          <w:lang w:val="pl-PL"/>
        </w:rPr>
      </w:pPr>
      <w:r w:rsidRPr="007D6DE6">
        <w:rPr>
          <w:noProof/>
          <w:lang w:val="pl-PL"/>
        </w:rPr>
        <w:t>Uczeń ma prawo do trzykrotnego w ciągu półrocza zgłoszenia nieprzygotowania do lekcji, o czym informuje przed rozpoczęciem zajęć. Przez nieprzygotowanie rozumiemy: długa nieobecność w szkole, brak zeszytu, brak pracy dodatkowej, nieprzygotowanie do</w:t>
      </w:r>
      <w:r w:rsidR="006C6C84">
        <w:rPr>
          <w:noProof/>
          <w:lang w:val="pl-PL"/>
        </w:rPr>
        <w:t> </w:t>
      </w:r>
      <w:r w:rsidRPr="007D6DE6">
        <w:rPr>
          <w:noProof/>
          <w:lang w:val="pl-PL"/>
        </w:rPr>
        <w:t xml:space="preserve">odpowiedzi, brak pomocy dydaktycznych potrzebnych do lekcji. </w:t>
      </w:r>
    </w:p>
    <w:p w14:paraId="318B36DF" w14:textId="77777777" w:rsidR="00C42907" w:rsidRPr="007D6DE6" w:rsidRDefault="00C42907" w:rsidP="00C42907">
      <w:pPr>
        <w:numPr>
          <w:ilvl w:val="0"/>
          <w:numId w:val="43"/>
        </w:numPr>
        <w:jc w:val="both"/>
        <w:rPr>
          <w:noProof/>
          <w:lang w:val="pl-PL"/>
        </w:rPr>
      </w:pPr>
      <w:r w:rsidRPr="007D6DE6">
        <w:rPr>
          <w:noProof/>
          <w:lang w:val="pl-PL"/>
        </w:rPr>
        <w:t>Przed wystawieniem oceny końcowej nie przewiduje się dodatkowych sprawdzianów zaliczeniowych na wyższą ocenę.</w:t>
      </w:r>
    </w:p>
    <w:p w14:paraId="44C4E6F9" w14:textId="77777777" w:rsidR="00C42907" w:rsidRPr="007D6DE6" w:rsidRDefault="00C42907" w:rsidP="00C42907">
      <w:pPr>
        <w:numPr>
          <w:ilvl w:val="0"/>
          <w:numId w:val="43"/>
        </w:numPr>
        <w:jc w:val="both"/>
        <w:rPr>
          <w:noProof/>
          <w:lang w:val="pl-PL"/>
        </w:rPr>
      </w:pPr>
      <w:r w:rsidRPr="007D6DE6">
        <w:rPr>
          <w:noProof/>
          <w:lang w:val="pl-PL"/>
        </w:rPr>
        <w:t xml:space="preserve">W czasie nauczania stacjonarnego odbędą się zajęcia zdalne w ustalonym terminie (mogą też być przekazywane materiały zdalne niezbędne do wykonywania prac dodatkowych i dla chętnych). </w:t>
      </w:r>
    </w:p>
    <w:p w14:paraId="50DDBE24" w14:textId="77777777" w:rsidR="00C42907" w:rsidRPr="007D6DE6" w:rsidRDefault="00C42907" w:rsidP="00C42907">
      <w:pPr>
        <w:numPr>
          <w:ilvl w:val="0"/>
          <w:numId w:val="43"/>
        </w:numPr>
        <w:jc w:val="both"/>
        <w:rPr>
          <w:noProof/>
          <w:lang w:val="pl-PL"/>
        </w:rPr>
      </w:pPr>
      <w:r w:rsidRPr="007D6DE6">
        <w:rPr>
          <w:noProof/>
          <w:lang w:val="pl-PL"/>
        </w:rPr>
        <w:t>Uczeń na kwarantannie lub z powodów zdrowotnych nieobecny w szkole (ale mogący pracować zdalnie) pobiera materiał z e-dziennika i/lub uczestniczy w zajęciach zdalnych na MS Teams.</w:t>
      </w:r>
    </w:p>
    <w:p w14:paraId="65D44331" w14:textId="2A3F7C4B" w:rsidR="00C42907" w:rsidRPr="007D6DE6" w:rsidRDefault="00C42907" w:rsidP="00C42907">
      <w:pPr>
        <w:numPr>
          <w:ilvl w:val="0"/>
          <w:numId w:val="43"/>
        </w:numPr>
        <w:jc w:val="both"/>
        <w:rPr>
          <w:noProof/>
          <w:lang w:val="pl-PL"/>
        </w:rPr>
      </w:pPr>
      <w:r w:rsidRPr="007D6DE6">
        <w:rPr>
          <w:noProof/>
          <w:lang w:val="pl-PL"/>
        </w:rPr>
        <w:t>W czasie nauczania zdalnego obowiązują powyższe zasady kontraktu; szczególnie poprawy powinny być poprzedzone ustaleniem czasu i</w:t>
      </w:r>
      <w:r w:rsidR="006C6C84">
        <w:rPr>
          <w:noProof/>
          <w:lang w:val="pl-PL"/>
        </w:rPr>
        <w:t> </w:t>
      </w:r>
      <w:r w:rsidRPr="007D6DE6">
        <w:rPr>
          <w:noProof/>
          <w:lang w:val="pl-PL"/>
        </w:rPr>
        <w:t>formy.</w:t>
      </w:r>
    </w:p>
    <w:p w14:paraId="7ACB5E72" w14:textId="107FE421" w:rsidR="003630F5" w:rsidRPr="007D6DE6" w:rsidRDefault="00C42907" w:rsidP="003630F5">
      <w:pPr>
        <w:numPr>
          <w:ilvl w:val="0"/>
          <w:numId w:val="43"/>
        </w:numPr>
        <w:jc w:val="both"/>
        <w:rPr>
          <w:noProof/>
          <w:lang w:val="pl-PL"/>
        </w:rPr>
      </w:pPr>
      <w:r w:rsidRPr="007D6DE6">
        <w:rPr>
          <w:noProof/>
          <w:lang w:val="pl-PL"/>
        </w:rPr>
        <w:t>Jeżeli uczeń napotyka problem prosi nauczyciela o pomoc w jego rozwiązaniu</w:t>
      </w:r>
      <w:r w:rsidR="003630F5" w:rsidRPr="007D6DE6">
        <w:rPr>
          <w:noProof/>
          <w:lang w:val="pl-PL"/>
        </w:rPr>
        <w:t xml:space="preserve"> rozwiązaniu (na lekcji, przerwie, </w:t>
      </w:r>
      <w:r w:rsidR="003630F5" w:rsidRPr="007D6DE6">
        <w:rPr>
          <w:bCs/>
          <w:noProof/>
          <w:lang w:val="pl-PL"/>
        </w:rPr>
        <w:t>na MS Teams lub</w:t>
      </w:r>
      <w:r w:rsidR="006C6C84">
        <w:rPr>
          <w:bCs/>
          <w:noProof/>
          <w:lang w:val="pl-PL"/>
        </w:rPr>
        <w:t> </w:t>
      </w:r>
      <w:r w:rsidR="003630F5" w:rsidRPr="007D6DE6">
        <w:rPr>
          <w:bCs/>
          <w:noProof/>
          <w:lang w:val="pl-PL"/>
        </w:rPr>
        <w:t>dzienniku elektronicznym)</w:t>
      </w:r>
      <w:r w:rsidR="003630F5" w:rsidRPr="007D6DE6">
        <w:rPr>
          <w:noProof/>
          <w:lang w:val="pl-PL"/>
        </w:rPr>
        <w:t>.</w:t>
      </w:r>
    </w:p>
    <w:p w14:paraId="3FC49437" w14:textId="4E02192C" w:rsidR="009D14B9" w:rsidRPr="007D6DE6" w:rsidRDefault="009D14B9" w:rsidP="009D14B9">
      <w:pPr>
        <w:pStyle w:val="Akapitzlist"/>
        <w:numPr>
          <w:ilvl w:val="0"/>
          <w:numId w:val="43"/>
        </w:numPr>
        <w:jc w:val="both"/>
        <w:rPr>
          <w:rFonts w:cs="Times New Roman"/>
          <w:noProof/>
          <w:lang w:val="pl-PL"/>
        </w:rPr>
      </w:pPr>
      <w:r w:rsidRPr="007D6DE6">
        <w:rPr>
          <w:rFonts w:cs="Times New Roman"/>
          <w:noProof/>
          <w:lang w:val="pl-PL"/>
        </w:rPr>
        <w:t>W klasie 7 i 8 obowiązują jednakowe kryteria oceniania prac pisemnych. O ocenie z pracy decyduje liczba uzyskanych punktów przeliczona na procenty.</w:t>
      </w:r>
    </w:p>
    <w:p w14:paraId="7376C7E3" w14:textId="77777777" w:rsidR="009D14B9" w:rsidRPr="007D6DE6" w:rsidRDefault="009D14B9" w:rsidP="009D14B9">
      <w:pPr>
        <w:pStyle w:val="Akapitzlist"/>
        <w:jc w:val="both"/>
        <w:rPr>
          <w:rFonts w:cs="Times New Roman"/>
          <w:noProof/>
          <w:lang w:val="pl-PL"/>
        </w:rPr>
      </w:pPr>
      <w:r w:rsidRPr="007D6DE6">
        <w:rPr>
          <w:rFonts w:cs="Times New Roman"/>
          <w:noProof/>
          <w:lang w:val="pl-PL"/>
        </w:rPr>
        <w:t>Tabela - Skala oceniania prac pisemnych: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6110"/>
      </w:tblGrid>
      <w:tr w:rsidR="009D14B9" w:rsidRPr="007D6DE6" w14:paraId="0C0640C5" w14:textId="77777777" w:rsidTr="008734B7">
        <w:tc>
          <w:tcPr>
            <w:tcW w:w="3070" w:type="dxa"/>
            <w:shd w:val="clear" w:color="auto" w:fill="auto"/>
          </w:tcPr>
          <w:p w14:paraId="2EDF3B5D" w14:textId="77777777" w:rsidR="009D14B9" w:rsidRPr="007D6DE6" w:rsidRDefault="009D14B9" w:rsidP="008734B7">
            <w:pPr>
              <w:jc w:val="center"/>
              <w:rPr>
                <w:noProof/>
                <w:lang w:val="pl-PL"/>
              </w:rPr>
            </w:pPr>
            <w:r w:rsidRPr="007D6DE6">
              <w:rPr>
                <w:noProof/>
                <w:lang w:val="pl-PL"/>
              </w:rPr>
              <w:t>ocena</w:t>
            </w:r>
          </w:p>
        </w:tc>
        <w:tc>
          <w:tcPr>
            <w:tcW w:w="6110" w:type="dxa"/>
            <w:shd w:val="clear" w:color="auto" w:fill="auto"/>
          </w:tcPr>
          <w:p w14:paraId="44F527D7" w14:textId="77777777" w:rsidR="009D14B9" w:rsidRPr="007D6DE6" w:rsidRDefault="009D14B9" w:rsidP="008734B7">
            <w:pPr>
              <w:jc w:val="center"/>
              <w:rPr>
                <w:noProof/>
                <w:lang w:val="pl-PL"/>
              </w:rPr>
            </w:pPr>
            <w:r w:rsidRPr="007D6DE6">
              <w:rPr>
                <w:noProof/>
                <w:lang w:val="pl-PL"/>
              </w:rPr>
              <w:t>Praca pisemna np. sprawdzian, kartkówka</w:t>
            </w:r>
          </w:p>
        </w:tc>
      </w:tr>
      <w:tr w:rsidR="009D14B9" w:rsidRPr="007D6DE6" w14:paraId="2D9376AB" w14:textId="77777777" w:rsidTr="008734B7">
        <w:tc>
          <w:tcPr>
            <w:tcW w:w="3070" w:type="dxa"/>
            <w:shd w:val="clear" w:color="auto" w:fill="auto"/>
          </w:tcPr>
          <w:p w14:paraId="66EF7AFD" w14:textId="77777777" w:rsidR="009D14B9" w:rsidRPr="007D6DE6" w:rsidRDefault="009D14B9" w:rsidP="008734B7">
            <w:pPr>
              <w:jc w:val="both"/>
              <w:rPr>
                <w:noProof/>
                <w:lang w:val="pl-PL"/>
              </w:rPr>
            </w:pPr>
            <w:r w:rsidRPr="007D6DE6">
              <w:rPr>
                <w:noProof/>
                <w:lang w:val="pl-PL"/>
              </w:rPr>
              <w:t>celujący</w:t>
            </w:r>
          </w:p>
        </w:tc>
        <w:tc>
          <w:tcPr>
            <w:tcW w:w="6110" w:type="dxa"/>
            <w:shd w:val="clear" w:color="auto" w:fill="auto"/>
          </w:tcPr>
          <w:p w14:paraId="0C4E294F" w14:textId="77777777" w:rsidR="009D14B9" w:rsidRPr="007D6DE6" w:rsidRDefault="009D14B9" w:rsidP="008734B7">
            <w:pPr>
              <w:jc w:val="center"/>
              <w:rPr>
                <w:noProof/>
                <w:lang w:val="pl-PL"/>
              </w:rPr>
            </w:pPr>
            <w:r w:rsidRPr="007D6DE6">
              <w:rPr>
                <w:noProof/>
                <w:lang w:val="pl-PL"/>
              </w:rPr>
              <w:t>100% - 98%</w:t>
            </w:r>
          </w:p>
        </w:tc>
      </w:tr>
      <w:tr w:rsidR="009D14B9" w:rsidRPr="007D6DE6" w14:paraId="70CFE3C1" w14:textId="77777777" w:rsidTr="008734B7">
        <w:tc>
          <w:tcPr>
            <w:tcW w:w="3070" w:type="dxa"/>
            <w:shd w:val="clear" w:color="auto" w:fill="auto"/>
          </w:tcPr>
          <w:p w14:paraId="0D3C5617" w14:textId="77777777" w:rsidR="009D14B9" w:rsidRPr="007D6DE6" w:rsidRDefault="009D14B9" w:rsidP="008734B7">
            <w:pPr>
              <w:jc w:val="both"/>
              <w:rPr>
                <w:noProof/>
                <w:lang w:val="pl-PL"/>
              </w:rPr>
            </w:pPr>
            <w:r w:rsidRPr="007D6DE6">
              <w:rPr>
                <w:noProof/>
                <w:lang w:val="pl-PL"/>
              </w:rPr>
              <w:t>bardzo dobry</w:t>
            </w:r>
          </w:p>
        </w:tc>
        <w:tc>
          <w:tcPr>
            <w:tcW w:w="6110" w:type="dxa"/>
            <w:shd w:val="clear" w:color="auto" w:fill="auto"/>
          </w:tcPr>
          <w:p w14:paraId="5EBF6D45" w14:textId="77777777" w:rsidR="009D14B9" w:rsidRPr="007D6DE6" w:rsidRDefault="009D14B9" w:rsidP="008734B7">
            <w:pPr>
              <w:jc w:val="center"/>
              <w:rPr>
                <w:noProof/>
                <w:lang w:val="pl-PL"/>
              </w:rPr>
            </w:pPr>
            <w:r w:rsidRPr="007D6DE6">
              <w:rPr>
                <w:noProof/>
                <w:lang w:val="pl-PL"/>
              </w:rPr>
              <w:t>97%-91%</w:t>
            </w:r>
          </w:p>
        </w:tc>
      </w:tr>
      <w:tr w:rsidR="009D14B9" w:rsidRPr="007D6DE6" w14:paraId="1C0C6309" w14:textId="77777777" w:rsidTr="008734B7">
        <w:tc>
          <w:tcPr>
            <w:tcW w:w="3070" w:type="dxa"/>
            <w:shd w:val="clear" w:color="auto" w:fill="auto"/>
          </w:tcPr>
          <w:p w14:paraId="72614E55" w14:textId="77777777" w:rsidR="009D14B9" w:rsidRPr="007D6DE6" w:rsidRDefault="009D14B9" w:rsidP="008734B7">
            <w:pPr>
              <w:jc w:val="both"/>
              <w:rPr>
                <w:noProof/>
                <w:lang w:val="pl-PL"/>
              </w:rPr>
            </w:pPr>
            <w:r w:rsidRPr="007D6DE6">
              <w:rPr>
                <w:noProof/>
                <w:lang w:val="pl-PL"/>
              </w:rPr>
              <w:t>dobry+</w:t>
            </w:r>
          </w:p>
        </w:tc>
        <w:tc>
          <w:tcPr>
            <w:tcW w:w="6110" w:type="dxa"/>
            <w:shd w:val="clear" w:color="auto" w:fill="auto"/>
          </w:tcPr>
          <w:p w14:paraId="1A071063" w14:textId="77777777" w:rsidR="009D14B9" w:rsidRPr="007D6DE6" w:rsidRDefault="009D14B9" w:rsidP="008734B7">
            <w:pPr>
              <w:jc w:val="center"/>
              <w:rPr>
                <w:noProof/>
                <w:lang w:val="pl-PL"/>
              </w:rPr>
            </w:pPr>
            <w:r w:rsidRPr="007D6DE6">
              <w:rPr>
                <w:noProof/>
                <w:lang w:val="pl-PL"/>
              </w:rPr>
              <w:t>90%-85%</w:t>
            </w:r>
          </w:p>
        </w:tc>
      </w:tr>
      <w:tr w:rsidR="009D14B9" w:rsidRPr="007D6DE6" w14:paraId="32965CC3" w14:textId="77777777" w:rsidTr="008734B7">
        <w:tc>
          <w:tcPr>
            <w:tcW w:w="3070" w:type="dxa"/>
            <w:shd w:val="clear" w:color="auto" w:fill="auto"/>
          </w:tcPr>
          <w:p w14:paraId="2240052C" w14:textId="77777777" w:rsidR="009D14B9" w:rsidRPr="007D6DE6" w:rsidRDefault="009D14B9" w:rsidP="008734B7">
            <w:pPr>
              <w:jc w:val="both"/>
              <w:rPr>
                <w:noProof/>
                <w:lang w:val="pl-PL"/>
              </w:rPr>
            </w:pPr>
            <w:r w:rsidRPr="007D6DE6">
              <w:rPr>
                <w:noProof/>
                <w:lang w:val="pl-PL"/>
              </w:rPr>
              <w:t>dobry</w:t>
            </w:r>
          </w:p>
        </w:tc>
        <w:tc>
          <w:tcPr>
            <w:tcW w:w="6110" w:type="dxa"/>
            <w:shd w:val="clear" w:color="auto" w:fill="auto"/>
          </w:tcPr>
          <w:p w14:paraId="0D13259B" w14:textId="77777777" w:rsidR="009D14B9" w:rsidRPr="007D6DE6" w:rsidRDefault="009D14B9" w:rsidP="008734B7">
            <w:pPr>
              <w:jc w:val="center"/>
              <w:rPr>
                <w:noProof/>
                <w:lang w:val="pl-PL"/>
              </w:rPr>
            </w:pPr>
            <w:r w:rsidRPr="007D6DE6">
              <w:rPr>
                <w:noProof/>
                <w:lang w:val="pl-PL"/>
              </w:rPr>
              <w:t>85%-75%</w:t>
            </w:r>
          </w:p>
        </w:tc>
      </w:tr>
      <w:tr w:rsidR="009D14B9" w:rsidRPr="007D6DE6" w14:paraId="7FC8A80C" w14:textId="77777777" w:rsidTr="008734B7">
        <w:tc>
          <w:tcPr>
            <w:tcW w:w="3070" w:type="dxa"/>
            <w:shd w:val="clear" w:color="auto" w:fill="auto"/>
          </w:tcPr>
          <w:p w14:paraId="4D717A2F" w14:textId="77777777" w:rsidR="009D14B9" w:rsidRPr="007D6DE6" w:rsidRDefault="009D14B9" w:rsidP="008734B7">
            <w:pPr>
              <w:jc w:val="both"/>
              <w:rPr>
                <w:noProof/>
                <w:lang w:val="pl-PL"/>
              </w:rPr>
            </w:pPr>
            <w:r w:rsidRPr="007D6DE6">
              <w:rPr>
                <w:noProof/>
                <w:lang w:val="pl-PL"/>
              </w:rPr>
              <w:t>dostateczny+</w:t>
            </w:r>
          </w:p>
        </w:tc>
        <w:tc>
          <w:tcPr>
            <w:tcW w:w="6110" w:type="dxa"/>
            <w:shd w:val="clear" w:color="auto" w:fill="auto"/>
          </w:tcPr>
          <w:p w14:paraId="156932A5" w14:textId="77777777" w:rsidR="009D14B9" w:rsidRPr="007D6DE6" w:rsidRDefault="009D14B9" w:rsidP="008734B7">
            <w:pPr>
              <w:jc w:val="center"/>
              <w:rPr>
                <w:noProof/>
                <w:lang w:val="pl-PL"/>
              </w:rPr>
            </w:pPr>
            <w:r w:rsidRPr="007D6DE6">
              <w:rPr>
                <w:noProof/>
                <w:lang w:val="pl-PL"/>
              </w:rPr>
              <w:t>74%-65%</w:t>
            </w:r>
          </w:p>
        </w:tc>
      </w:tr>
      <w:tr w:rsidR="009D14B9" w:rsidRPr="007D6DE6" w14:paraId="38C255B4" w14:textId="77777777" w:rsidTr="008734B7">
        <w:tc>
          <w:tcPr>
            <w:tcW w:w="3070" w:type="dxa"/>
            <w:shd w:val="clear" w:color="auto" w:fill="auto"/>
          </w:tcPr>
          <w:p w14:paraId="4FE3D8D5" w14:textId="77777777" w:rsidR="009D14B9" w:rsidRPr="007D6DE6" w:rsidRDefault="009D14B9" w:rsidP="008734B7">
            <w:pPr>
              <w:jc w:val="both"/>
              <w:rPr>
                <w:noProof/>
                <w:lang w:val="pl-PL"/>
              </w:rPr>
            </w:pPr>
            <w:r w:rsidRPr="007D6DE6">
              <w:rPr>
                <w:noProof/>
                <w:lang w:val="pl-PL"/>
              </w:rPr>
              <w:t>dostateczny</w:t>
            </w:r>
          </w:p>
        </w:tc>
        <w:tc>
          <w:tcPr>
            <w:tcW w:w="6110" w:type="dxa"/>
            <w:shd w:val="clear" w:color="auto" w:fill="auto"/>
          </w:tcPr>
          <w:p w14:paraId="7302429C" w14:textId="77777777" w:rsidR="009D14B9" w:rsidRPr="007D6DE6" w:rsidRDefault="009D14B9" w:rsidP="008734B7">
            <w:pPr>
              <w:jc w:val="center"/>
              <w:rPr>
                <w:noProof/>
                <w:lang w:val="pl-PL"/>
              </w:rPr>
            </w:pPr>
            <w:r w:rsidRPr="007D6DE6">
              <w:rPr>
                <w:noProof/>
                <w:lang w:val="pl-PL"/>
              </w:rPr>
              <w:t>64%-51%</w:t>
            </w:r>
          </w:p>
        </w:tc>
      </w:tr>
      <w:tr w:rsidR="009D14B9" w:rsidRPr="007D6DE6" w14:paraId="289337C4" w14:textId="77777777" w:rsidTr="008734B7">
        <w:tc>
          <w:tcPr>
            <w:tcW w:w="3070" w:type="dxa"/>
            <w:shd w:val="clear" w:color="auto" w:fill="auto"/>
          </w:tcPr>
          <w:p w14:paraId="125EBE20" w14:textId="77777777" w:rsidR="009D14B9" w:rsidRPr="007D6DE6" w:rsidRDefault="009D14B9" w:rsidP="008734B7">
            <w:pPr>
              <w:jc w:val="both"/>
              <w:rPr>
                <w:noProof/>
                <w:lang w:val="pl-PL"/>
              </w:rPr>
            </w:pPr>
            <w:r w:rsidRPr="007D6DE6">
              <w:rPr>
                <w:noProof/>
                <w:lang w:val="pl-PL"/>
              </w:rPr>
              <w:t>dopuszczający+</w:t>
            </w:r>
          </w:p>
        </w:tc>
        <w:tc>
          <w:tcPr>
            <w:tcW w:w="6110" w:type="dxa"/>
            <w:shd w:val="clear" w:color="auto" w:fill="auto"/>
          </w:tcPr>
          <w:p w14:paraId="57B07C09" w14:textId="77777777" w:rsidR="009D14B9" w:rsidRPr="007D6DE6" w:rsidRDefault="009D14B9" w:rsidP="008734B7">
            <w:pPr>
              <w:jc w:val="center"/>
              <w:rPr>
                <w:noProof/>
                <w:lang w:val="pl-PL"/>
              </w:rPr>
            </w:pPr>
            <w:r w:rsidRPr="007D6DE6">
              <w:rPr>
                <w:noProof/>
                <w:lang w:val="pl-PL"/>
              </w:rPr>
              <w:t>50%-45%</w:t>
            </w:r>
          </w:p>
        </w:tc>
      </w:tr>
      <w:tr w:rsidR="009D14B9" w:rsidRPr="007D6DE6" w14:paraId="3B38A347" w14:textId="77777777" w:rsidTr="008734B7">
        <w:tc>
          <w:tcPr>
            <w:tcW w:w="3070" w:type="dxa"/>
            <w:shd w:val="clear" w:color="auto" w:fill="auto"/>
          </w:tcPr>
          <w:p w14:paraId="32CF3385" w14:textId="77777777" w:rsidR="009D14B9" w:rsidRPr="007D6DE6" w:rsidRDefault="009D14B9" w:rsidP="008734B7">
            <w:pPr>
              <w:jc w:val="both"/>
              <w:rPr>
                <w:noProof/>
                <w:lang w:val="pl-PL"/>
              </w:rPr>
            </w:pPr>
            <w:r w:rsidRPr="007D6DE6">
              <w:rPr>
                <w:noProof/>
                <w:lang w:val="pl-PL"/>
              </w:rPr>
              <w:t>dopuszczający</w:t>
            </w:r>
          </w:p>
        </w:tc>
        <w:tc>
          <w:tcPr>
            <w:tcW w:w="6110" w:type="dxa"/>
            <w:shd w:val="clear" w:color="auto" w:fill="auto"/>
          </w:tcPr>
          <w:p w14:paraId="51F83C93" w14:textId="77777777" w:rsidR="009D14B9" w:rsidRPr="007D6DE6" w:rsidRDefault="009D14B9" w:rsidP="008734B7">
            <w:pPr>
              <w:jc w:val="center"/>
              <w:rPr>
                <w:noProof/>
                <w:lang w:val="pl-PL"/>
              </w:rPr>
            </w:pPr>
            <w:r w:rsidRPr="007D6DE6">
              <w:rPr>
                <w:noProof/>
                <w:lang w:val="pl-PL"/>
              </w:rPr>
              <w:t>44%-35%</w:t>
            </w:r>
          </w:p>
        </w:tc>
      </w:tr>
      <w:tr w:rsidR="009D14B9" w:rsidRPr="007D6DE6" w14:paraId="411562D8" w14:textId="77777777" w:rsidTr="008734B7">
        <w:tc>
          <w:tcPr>
            <w:tcW w:w="3070" w:type="dxa"/>
            <w:shd w:val="clear" w:color="auto" w:fill="auto"/>
          </w:tcPr>
          <w:p w14:paraId="06DCA666" w14:textId="77777777" w:rsidR="009D14B9" w:rsidRPr="007D6DE6" w:rsidRDefault="009D14B9" w:rsidP="008734B7">
            <w:pPr>
              <w:jc w:val="both"/>
              <w:rPr>
                <w:noProof/>
                <w:lang w:val="pl-PL"/>
              </w:rPr>
            </w:pPr>
            <w:r w:rsidRPr="007D6DE6">
              <w:rPr>
                <w:noProof/>
                <w:lang w:val="pl-PL"/>
              </w:rPr>
              <w:t>niedostateczny+</w:t>
            </w:r>
          </w:p>
        </w:tc>
        <w:tc>
          <w:tcPr>
            <w:tcW w:w="6110" w:type="dxa"/>
            <w:shd w:val="clear" w:color="auto" w:fill="auto"/>
          </w:tcPr>
          <w:p w14:paraId="59E85518" w14:textId="77777777" w:rsidR="009D14B9" w:rsidRPr="007D6DE6" w:rsidRDefault="009D14B9" w:rsidP="008734B7">
            <w:pPr>
              <w:jc w:val="center"/>
              <w:rPr>
                <w:noProof/>
                <w:lang w:val="pl-PL"/>
              </w:rPr>
            </w:pPr>
            <w:r w:rsidRPr="007D6DE6">
              <w:rPr>
                <w:noProof/>
                <w:lang w:val="pl-PL"/>
              </w:rPr>
              <w:t>34%-30%</w:t>
            </w:r>
          </w:p>
        </w:tc>
      </w:tr>
      <w:tr w:rsidR="009D14B9" w:rsidRPr="007D6DE6" w14:paraId="788C7ED4" w14:textId="77777777" w:rsidTr="008734B7">
        <w:tc>
          <w:tcPr>
            <w:tcW w:w="3070" w:type="dxa"/>
            <w:shd w:val="clear" w:color="auto" w:fill="auto"/>
          </w:tcPr>
          <w:p w14:paraId="6C7DCC3C" w14:textId="77777777" w:rsidR="009D14B9" w:rsidRPr="007D6DE6" w:rsidRDefault="009D14B9" w:rsidP="008734B7">
            <w:pPr>
              <w:jc w:val="both"/>
              <w:rPr>
                <w:noProof/>
                <w:lang w:val="pl-PL"/>
              </w:rPr>
            </w:pPr>
            <w:r w:rsidRPr="007D6DE6">
              <w:rPr>
                <w:noProof/>
                <w:lang w:val="pl-PL"/>
              </w:rPr>
              <w:t>niedostateczny</w:t>
            </w:r>
          </w:p>
        </w:tc>
        <w:tc>
          <w:tcPr>
            <w:tcW w:w="6110" w:type="dxa"/>
            <w:shd w:val="clear" w:color="auto" w:fill="auto"/>
          </w:tcPr>
          <w:p w14:paraId="31111CD9" w14:textId="77777777" w:rsidR="009D14B9" w:rsidRPr="007D6DE6" w:rsidRDefault="009D14B9" w:rsidP="008734B7">
            <w:pPr>
              <w:jc w:val="center"/>
              <w:rPr>
                <w:noProof/>
                <w:lang w:val="pl-PL"/>
              </w:rPr>
            </w:pPr>
            <w:r w:rsidRPr="007D6DE6">
              <w:rPr>
                <w:noProof/>
                <w:lang w:val="pl-PL"/>
              </w:rPr>
              <w:t>29%-0%</w:t>
            </w:r>
          </w:p>
        </w:tc>
      </w:tr>
    </w:tbl>
    <w:p w14:paraId="662979BB" w14:textId="77777777" w:rsidR="009D14B9" w:rsidRPr="007D6DE6" w:rsidRDefault="009D14B9" w:rsidP="009D14B9">
      <w:pPr>
        <w:rPr>
          <w:noProof/>
          <w:color w:val="000000"/>
          <w:lang w:val="pl-PL"/>
        </w:rPr>
      </w:pPr>
    </w:p>
    <w:p w14:paraId="73CAD3AD" w14:textId="68AD0FFF" w:rsidR="009D14B9" w:rsidRPr="007D6DE6" w:rsidRDefault="0011344E" w:rsidP="009D14B9">
      <w:pPr>
        <w:rPr>
          <w:rStyle w:val="markedcontent"/>
          <w:noProof/>
          <w:lang w:val="pl-PL"/>
        </w:rPr>
      </w:pPr>
      <w:r w:rsidRPr="007D6DE6">
        <w:rPr>
          <w:noProof/>
          <w:color w:val="000000"/>
          <w:lang w:val="pl-PL"/>
        </w:rPr>
        <w:t>VII</w:t>
      </w:r>
      <w:r w:rsidR="009D14B9" w:rsidRPr="007D6DE6">
        <w:rPr>
          <w:noProof/>
          <w:color w:val="000000"/>
          <w:lang w:val="pl-PL"/>
        </w:rPr>
        <w:t xml:space="preserve">. </w:t>
      </w:r>
      <w:r w:rsidR="009D14B9" w:rsidRPr="007D6DE6">
        <w:rPr>
          <w:rStyle w:val="markedcontent"/>
          <w:b/>
          <w:bCs/>
          <w:noProof/>
          <w:lang w:val="pl-PL"/>
        </w:rPr>
        <w:t>Uczniom posiadającym orzeczenie o potrzebie kształcenia specjalnego lub opinię poradni psychologiczno-pedagogicznej</w:t>
      </w:r>
      <w:r w:rsidR="009D14B9" w:rsidRPr="007D6DE6">
        <w:rPr>
          <w:rStyle w:val="markedcontent"/>
          <w:noProof/>
          <w:lang w:val="pl-PL"/>
        </w:rPr>
        <w:t xml:space="preserve"> dostosowuje się wymagania edukacyjne do ich możliwości psychofizycznych i potrzeb zgodnie z zaleceniami w nich zawartymi. </w:t>
      </w:r>
    </w:p>
    <w:p w14:paraId="472797CC" w14:textId="77777777" w:rsidR="009D14B9" w:rsidRPr="007D6DE6" w:rsidRDefault="009D14B9" w:rsidP="009D14B9">
      <w:pPr>
        <w:rPr>
          <w:b/>
          <w:noProof/>
          <w:color w:val="000000"/>
          <w:lang w:val="pl-PL"/>
        </w:rPr>
      </w:pPr>
    </w:p>
    <w:p w14:paraId="2683DBC9" w14:textId="77777777" w:rsidR="009D14B9" w:rsidRPr="007D6DE6" w:rsidRDefault="00E757AB" w:rsidP="0011344E">
      <w:pPr>
        <w:pStyle w:val="NormalnyWeb"/>
        <w:spacing w:before="0" w:beforeAutospacing="0" w:after="0" w:afterAutospacing="0"/>
        <w:rPr>
          <w:noProof/>
          <w:color w:val="000000"/>
        </w:rPr>
      </w:pPr>
      <w:r w:rsidRPr="007D6DE6">
        <w:rPr>
          <w:noProof/>
          <w:color w:val="000000"/>
        </w:rPr>
        <w:t xml:space="preserve">Wymagania w stosunku do uczniów z opinią lub orzeczeniem Poradni Psychologiczno – Pedagogicznej. </w:t>
      </w:r>
    </w:p>
    <w:p w14:paraId="50F32C97" w14:textId="77777777" w:rsidR="009D14B9" w:rsidRPr="007D6DE6" w:rsidRDefault="00E757AB" w:rsidP="0011344E">
      <w:pPr>
        <w:pStyle w:val="NormalnyWeb"/>
        <w:spacing w:before="0" w:beforeAutospacing="0" w:after="0" w:afterAutospacing="0"/>
        <w:rPr>
          <w:noProof/>
          <w:color w:val="000000"/>
        </w:rPr>
      </w:pPr>
      <w:r w:rsidRPr="007D6DE6">
        <w:rPr>
          <w:noProof/>
          <w:color w:val="000000"/>
        </w:rPr>
        <w:t xml:space="preserve">1. Kontroluje się stopień zrozumienia samodzielnie czytanych przez ucznia poleceń. </w:t>
      </w:r>
    </w:p>
    <w:p w14:paraId="28731B1A" w14:textId="77777777" w:rsidR="009D14B9" w:rsidRPr="007D6DE6" w:rsidRDefault="00E757AB" w:rsidP="0011344E">
      <w:pPr>
        <w:pStyle w:val="NormalnyWeb"/>
        <w:spacing w:before="0" w:beforeAutospacing="0" w:after="0" w:afterAutospacing="0"/>
        <w:rPr>
          <w:noProof/>
          <w:color w:val="000000"/>
        </w:rPr>
      </w:pPr>
      <w:r w:rsidRPr="007D6DE6">
        <w:rPr>
          <w:noProof/>
          <w:color w:val="000000"/>
        </w:rPr>
        <w:t xml:space="preserve">2. Sprawdzanie wiadomości ogranicza się do krótkich partii materiału. </w:t>
      </w:r>
    </w:p>
    <w:p w14:paraId="4B472130" w14:textId="0D22209E" w:rsidR="009D14B9" w:rsidRPr="007D6DE6" w:rsidRDefault="00E757AB" w:rsidP="006C6C84">
      <w:pPr>
        <w:pStyle w:val="NormalnyWeb"/>
        <w:spacing w:before="0" w:beforeAutospacing="0" w:after="0" w:afterAutospacing="0"/>
        <w:jc w:val="both"/>
        <w:rPr>
          <w:noProof/>
          <w:color w:val="000000"/>
        </w:rPr>
      </w:pPr>
      <w:r w:rsidRPr="007D6DE6">
        <w:rPr>
          <w:noProof/>
          <w:color w:val="000000"/>
        </w:rPr>
        <w:t>3. W ocenie prac pisemnych uwzględnia się wartości merytoryczne, rozumiane jako: stopień opanowania umiejętności lub wiedzy i sposób jej przekazania (zrozumienie tematu, znajomość opisywanych zagadnień, komunikatywność – mimo błędów językowych, zamykanie myśli w</w:t>
      </w:r>
      <w:r w:rsidR="006C6C84">
        <w:rPr>
          <w:noProof/>
          <w:color w:val="000000"/>
        </w:rPr>
        <w:t> </w:t>
      </w:r>
      <w:r w:rsidRPr="007D6DE6">
        <w:rPr>
          <w:noProof/>
          <w:color w:val="000000"/>
        </w:rPr>
        <w:t xml:space="preserve">granicach zdania, wypowiedź logicznie uporządkowana). </w:t>
      </w:r>
    </w:p>
    <w:p w14:paraId="2873BAC0" w14:textId="5EB6E459" w:rsidR="009D14B9" w:rsidRPr="007D6DE6" w:rsidRDefault="00E757AB" w:rsidP="0011344E">
      <w:pPr>
        <w:pStyle w:val="NormalnyWeb"/>
        <w:spacing w:before="0" w:beforeAutospacing="0" w:after="0" w:afterAutospacing="0"/>
        <w:rPr>
          <w:noProof/>
          <w:color w:val="000000"/>
        </w:rPr>
      </w:pPr>
      <w:r w:rsidRPr="007D6DE6">
        <w:rPr>
          <w:noProof/>
          <w:color w:val="000000"/>
        </w:rPr>
        <w:t xml:space="preserve">4. W </w:t>
      </w:r>
      <w:r w:rsidR="003D6505" w:rsidRPr="007D6DE6">
        <w:rPr>
          <w:noProof/>
          <w:color w:val="000000"/>
        </w:rPr>
        <w:t>OK</w:t>
      </w:r>
      <w:r w:rsidRPr="007D6DE6">
        <w:rPr>
          <w:noProof/>
          <w:color w:val="000000"/>
        </w:rPr>
        <w:t xml:space="preserve">zeszytach przedmiotowych nie ocenia się estetyki pisma. </w:t>
      </w:r>
    </w:p>
    <w:p w14:paraId="5CD8A25A" w14:textId="2F00965A" w:rsidR="00E757AB" w:rsidRPr="007D6DE6" w:rsidRDefault="00E757AB" w:rsidP="0011344E">
      <w:pPr>
        <w:pStyle w:val="NormalnyWeb"/>
        <w:spacing w:before="0" w:beforeAutospacing="0" w:after="0" w:afterAutospacing="0"/>
        <w:rPr>
          <w:noProof/>
          <w:color w:val="000000"/>
        </w:rPr>
      </w:pPr>
      <w:r w:rsidRPr="007D6DE6">
        <w:rPr>
          <w:noProof/>
          <w:color w:val="000000"/>
        </w:rPr>
        <w:t>5. Wymagan</w:t>
      </w:r>
      <w:r w:rsidR="0011344E" w:rsidRPr="007D6DE6">
        <w:rPr>
          <w:noProof/>
          <w:color w:val="000000"/>
        </w:rPr>
        <w:t>e</w:t>
      </w:r>
      <w:r w:rsidRPr="007D6DE6">
        <w:rPr>
          <w:noProof/>
          <w:color w:val="000000"/>
        </w:rPr>
        <w:t xml:space="preserve"> jest </w:t>
      </w:r>
      <w:r w:rsidR="0011344E" w:rsidRPr="007D6DE6">
        <w:rPr>
          <w:noProof/>
          <w:color w:val="000000"/>
        </w:rPr>
        <w:t>zaangażowanie podczas wykonywania zadań /doświadczeń w grupach</w:t>
      </w:r>
      <w:r w:rsidRPr="007D6DE6">
        <w:rPr>
          <w:noProof/>
          <w:color w:val="000000"/>
        </w:rPr>
        <w:t>.</w:t>
      </w:r>
    </w:p>
    <w:p w14:paraId="7DD93EB1" w14:textId="77777777" w:rsidR="00E757AB" w:rsidRPr="007D6DE6" w:rsidRDefault="00E757AB" w:rsidP="0011344E">
      <w:pPr>
        <w:pStyle w:val="NormalnyWeb"/>
        <w:spacing w:before="0" w:beforeAutospacing="0" w:after="0" w:afterAutospacing="0"/>
        <w:rPr>
          <w:noProof/>
          <w:color w:val="000000"/>
        </w:rPr>
      </w:pPr>
      <w:r w:rsidRPr="007D6DE6">
        <w:rPr>
          <w:noProof/>
          <w:color w:val="000000"/>
        </w:rPr>
        <w:t>6. Śródroczna i roczna ocena klasyfikacyjna uzależniona jest od postępów w nauce, zaangażowania i systematyczności w pracy.</w:t>
      </w:r>
    </w:p>
    <w:p w14:paraId="03D497DC" w14:textId="77777777" w:rsidR="003D6505" w:rsidRPr="007D6DE6" w:rsidRDefault="00E757AB" w:rsidP="00E757AB">
      <w:pPr>
        <w:pStyle w:val="NormalnyWeb"/>
        <w:rPr>
          <w:noProof/>
          <w:color w:val="000000"/>
        </w:rPr>
      </w:pPr>
      <w:r w:rsidRPr="007D6DE6">
        <w:rPr>
          <w:noProof/>
          <w:color w:val="000000"/>
        </w:rPr>
        <w:t xml:space="preserve">Ogólne kryteria pracy i zasady oceniania uczniów z orzeczeniem o potrzebie kształcenia specjalnego. </w:t>
      </w:r>
    </w:p>
    <w:p w14:paraId="5FF68EAD" w14:textId="77777777" w:rsidR="003D6505" w:rsidRPr="007D6DE6" w:rsidRDefault="00E757AB" w:rsidP="006C6C84">
      <w:pPr>
        <w:pStyle w:val="NormalnyWeb"/>
        <w:spacing w:before="0" w:beforeAutospacing="0" w:after="0" w:afterAutospacing="0"/>
        <w:jc w:val="both"/>
        <w:rPr>
          <w:noProof/>
          <w:color w:val="000000"/>
        </w:rPr>
      </w:pPr>
      <w:r w:rsidRPr="007D6DE6">
        <w:rPr>
          <w:noProof/>
          <w:color w:val="000000"/>
        </w:rPr>
        <w:t>1. Uczniowie z niepełnosprawnością umysłową w stopniu lekkim realizują tę samą podstawę programową, co ich sprawni rówieśnicy. Nauczyciel dostosowuje wymagania edukacyjne do indywidualnych potrzeb psychofizycznych i edukacyjnych ucznia.</w:t>
      </w:r>
    </w:p>
    <w:p w14:paraId="7C205EFE" w14:textId="509CD9AF" w:rsidR="003D6505" w:rsidRPr="007D6DE6" w:rsidRDefault="00E757AB" w:rsidP="006C6C84">
      <w:pPr>
        <w:pStyle w:val="NormalnyWeb"/>
        <w:spacing w:before="0" w:beforeAutospacing="0" w:after="0" w:afterAutospacing="0"/>
        <w:jc w:val="both"/>
        <w:rPr>
          <w:noProof/>
          <w:color w:val="000000"/>
        </w:rPr>
      </w:pPr>
      <w:r w:rsidRPr="007D6DE6">
        <w:rPr>
          <w:noProof/>
          <w:color w:val="000000"/>
        </w:rPr>
        <w:t>2. W przypadku ucznia z niepełnosprawno</w:t>
      </w:r>
      <w:r w:rsidR="003630F5" w:rsidRPr="007D6DE6">
        <w:rPr>
          <w:noProof/>
          <w:color w:val="000000"/>
        </w:rPr>
        <w:t>ś</w:t>
      </w:r>
      <w:r w:rsidRPr="007D6DE6">
        <w:rPr>
          <w:noProof/>
          <w:color w:val="000000"/>
        </w:rPr>
        <w:t xml:space="preserve">cią umysłową w stopniu lekkim nauczyciel skupia się na dalszym rozwijaniu sprawności budowania wypowiedzi powiązanych w logiczną całość. Dostosowuje się formy i metody pracy z zastosowaniem ułatwień: odpowiednim doborem tekstów, ograniczeniem pojęć koniecznych do zapamiętania na rzecz ich zastosowania, praktyczny walor wypowiedzi pisemnych, modyfikacja tematyki wypowiedzi ustnych. </w:t>
      </w:r>
    </w:p>
    <w:p w14:paraId="12471100" w14:textId="00E943BE" w:rsidR="00E757AB" w:rsidRPr="007D6DE6" w:rsidRDefault="00E757AB" w:rsidP="006C6C84">
      <w:pPr>
        <w:pStyle w:val="NormalnyWeb"/>
        <w:spacing w:before="0" w:beforeAutospacing="0" w:after="0" w:afterAutospacing="0"/>
        <w:jc w:val="both"/>
        <w:rPr>
          <w:noProof/>
          <w:color w:val="000000"/>
        </w:rPr>
      </w:pPr>
      <w:r w:rsidRPr="007D6DE6">
        <w:rPr>
          <w:noProof/>
          <w:color w:val="000000"/>
        </w:rPr>
        <w:t>3.</w:t>
      </w:r>
      <w:r w:rsidR="003D6505" w:rsidRPr="007D6DE6">
        <w:rPr>
          <w:noProof/>
          <w:color w:val="000000"/>
        </w:rPr>
        <w:t xml:space="preserve"> </w:t>
      </w:r>
      <w:r w:rsidRPr="007D6DE6">
        <w:rPr>
          <w:noProof/>
          <w:color w:val="000000"/>
        </w:rPr>
        <w:t>Podstawą oceniania jest położenie akcentu na ocenę wkładu pracy i zaangażowania, a nie poziom wiadomości czy umiejętności.</w:t>
      </w:r>
    </w:p>
    <w:p w14:paraId="4B63FADA" w14:textId="076FDDE4" w:rsidR="00E757AB" w:rsidRPr="007D6DE6" w:rsidRDefault="00E757AB" w:rsidP="006C6C84">
      <w:pPr>
        <w:pStyle w:val="NormalnyWeb"/>
        <w:spacing w:before="0" w:beforeAutospacing="0" w:after="0" w:afterAutospacing="0"/>
        <w:jc w:val="both"/>
        <w:rPr>
          <w:noProof/>
          <w:color w:val="000000"/>
        </w:rPr>
      </w:pPr>
      <w:r w:rsidRPr="007D6DE6">
        <w:rPr>
          <w:noProof/>
          <w:color w:val="000000"/>
        </w:rPr>
        <w:t>Szczegółowe dostosowania w zakresie wymienionych zajęć edukacyjnych dla danego ucznia znajdują się w segregatorze „Pomoc psychologiczno-pedagogiczna dla uczniów klas IV-VIII".</w:t>
      </w:r>
    </w:p>
    <w:p w14:paraId="69A027D3" w14:textId="77777777" w:rsidR="003D6505" w:rsidRPr="007D6DE6" w:rsidRDefault="003D6505" w:rsidP="003D6505">
      <w:pPr>
        <w:pStyle w:val="NormalnyWeb"/>
        <w:spacing w:before="0" w:beforeAutospacing="0" w:after="0" w:afterAutospacing="0"/>
        <w:rPr>
          <w:noProof/>
          <w:color w:val="000000"/>
        </w:rPr>
      </w:pPr>
    </w:p>
    <w:p w14:paraId="7D845FFA" w14:textId="40EAADB5" w:rsidR="0011344E" w:rsidRPr="007D6DE6" w:rsidRDefault="0011344E" w:rsidP="0011344E">
      <w:pPr>
        <w:jc w:val="both"/>
        <w:rPr>
          <w:bCs/>
          <w:noProof/>
          <w:lang w:val="pl-PL"/>
        </w:rPr>
      </w:pPr>
      <w:r w:rsidRPr="007D6DE6">
        <w:rPr>
          <w:noProof/>
          <w:lang w:val="pl-PL"/>
        </w:rPr>
        <w:t xml:space="preserve">VIII. </w:t>
      </w:r>
      <w:r w:rsidR="00944E71" w:rsidRPr="007D6DE6">
        <w:rPr>
          <w:noProof/>
          <w:lang w:val="pl-PL"/>
        </w:rPr>
        <w:t>W</w:t>
      </w:r>
      <w:r w:rsidRPr="007D6DE6">
        <w:rPr>
          <w:bCs/>
          <w:noProof/>
          <w:lang w:val="pl-PL"/>
        </w:rPr>
        <w:t xml:space="preserve"> szkole są organizowane zajęcia wspomagające(konsultacyjne) z chemii w wyznaczonym czasie lub w innym umówionym terminie na</w:t>
      </w:r>
      <w:r w:rsidR="006C6C84">
        <w:rPr>
          <w:bCs/>
          <w:noProof/>
          <w:lang w:val="pl-PL"/>
        </w:rPr>
        <w:t> </w:t>
      </w:r>
      <w:bookmarkStart w:id="1" w:name="_GoBack"/>
      <w:bookmarkEnd w:id="1"/>
      <w:r w:rsidRPr="007D6DE6">
        <w:rPr>
          <w:bCs/>
          <w:noProof/>
          <w:lang w:val="pl-PL"/>
        </w:rPr>
        <w:t xml:space="preserve">MS Teams, na których można uzyskać m. in. pomoc w rozwiązywaniu zadań dodatkowych, nadrobieniu zaległości wynikających z nieobecności, dokonać poprawy sprawdzianu lub kartkówki itp. </w:t>
      </w:r>
    </w:p>
    <w:bookmarkEnd w:id="0"/>
    <w:p w14:paraId="3E34FBFA" w14:textId="77777777" w:rsidR="00E757AB" w:rsidRPr="007D6DE6" w:rsidRDefault="00E757AB" w:rsidP="008C04F0">
      <w:pPr>
        <w:rPr>
          <w:rStyle w:val="markedcontent"/>
          <w:noProof/>
          <w:lang w:val="pl-PL"/>
        </w:rPr>
      </w:pPr>
    </w:p>
    <w:p w14:paraId="36654A88" w14:textId="66E90FC2" w:rsidR="00DD7E44" w:rsidRPr="007D6DE6" w:rsidRDefault="00DD7E44" w:rsidP="008C04F0">
      <w:pPr>
        <w:rPr>
          <w:rStyle w:val="markedcontent"/>
          <w:noProof/>
          <w:lang w:val="pl-PL"/>
        </w:rPr>
      </w:pPr>
    </w:p>
    <w:tbl>
      <w:tblPr>
        <w:tblStyle w:val="Tabela-Siatka"/>
        <w:tblW w:w="14626" w:type="dxa"/>
        <w:tblLook w:val="04A0" w:firstRow="1" w:lastRow="0" w:firstColumn="1" w:lastColumn="0" w:noHBand="0" w:noVBand="1"/>
      </w:tblPr>
      <w:tblGrid>
        <w:gridCol w:w="1946"/>
        <w:gridCol w:w="2034"/>
        <w:gridCol w:w="2058"/>
        <w:gridCol w:w="2037"/>
        <w:gridCol w:w="2438"/>
        <w:gridCol w:w="2039"/>
        <w:gridCol w:w="2074"/>
      </w:tblGrid>
      <w:tr w:rsidR="00DD7E44" w:rsidRPr="007D6DE6" w14:paraId="2712FEC8" w14:textId="77777777" w:rsidTr="000C2A52">
        <w:trPr>
          <w:trHeight w:val="247"/>
        </w:trPr>
        <w:tc>
          <w:tcPr>
            <w:tcW w:w="1946" w:type="dxa"/>
            <w:vMerge w:val="restart"/>
            <w:vAlign w:val="center"/>
          </w:tcPr>
          <w:p w14:paraId="7E7DB28F" w14:textId="41530B35" w:rsidR="00DD7E44" w:rsidRPr="007D6DE6" w:rsidRDefault="00DD7E44" w:rsidP="00DD7E44">
            <w:pPr>
              <w:jc w:val="center"/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  <w:t>Dział</w:t>
            </w:r>
          </w:p>
        </w:tc>
        <w:tc>
          <w:tcPr>
            <w:tcW w:w="2034" w:type="dxa"/>
            <w:vMerge w:val="restart"/>
          </w:tcPr>
          <w:p w14:paraId="37381BC0" w14:textId="58397EF0" w:rsidR="00DD7E44" w:rsidRPr="007D6DE6" w:rsidRDefault="00DD7E44" w:rsidP="00DD7E44">
            <w:pPr>
              <w:jc w:val="center"/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  <w:t>Tematy</w:t>
            </w:r>
          </w:p>
        </w:tc>
        <w:tc>
          <w:tcPr>
            <w:tcW w:w="10646" w:type="dxa"/>
            <w:gridSpan w:val="5"/>
          </w:tcPr>
          <w:p w14:paraId="75E32BC4" w14:textId="17DD03B4" w:rsidR="00DD7E44" w:rsidRPr="007D6DE6" w:rsidRDefault="00DD7E44" w:rsidP="00DD7E44">
            <w:pPr>
              <w:jc w:val="center"/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  <w:t>Poziom wymagań</w:t>
            </w:r>
          </w:p>
        </w:tc>
      </w:tr>
      <w:tr w:rsidR="000C2A52" w:rsidRPr="007D6DE6" w14:paraId="0B9D00D3" w14:textId="77777777" w:rsidTr="000C2A52">
        <w:trPr>
          <w:trHeight w:val="312"/>
        </w:trPr>
        <w:tc>
          <w:tcPr>
            <w:tcW w:w="1946" w:type="dxa"/>
            <w:vMerge/>
            <w:vAlign w:val="center"/>
          </w:tcPr>
          <w:p w14:paraId="1EC50CCF" w14:textId="77777777" w:rsidR="00DD7E44" w:rsidRPr="007D6DE6" w:rsidRDefault="00DD7E44" w:rsidP="008C04F0">
            <w:pPr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034" w:type="dxa"/>
            <w:vMerge/>
          </w:tcPr>
          <w:p w14:paraId="088925FD" w14:textId="77777777" w:rsidR="00DD7E44" w:rsidRPr="007D6DE6" w:rsidRDefault="00DD7E44" w:rsidP="008C04F0">
            <w:pPr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058" w:type="dxa"/>
          </w:tcPr>
          <w:p w14:paraId="108304A6" w14:textId="47C8B5C8" w:rsidR="00DD7E44" w:rsidRPr="007D6DE6" w:rsidRDefault="00A04FB2" w:rsidP="008C04F0">
            <w:pPr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  <w:t>o</w:t>
            </w:r>
            <w:r w:rsidR="00DD7E44" w:rsidRPr="007D6DE6"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  <w:t>cena dopuszczająca</w:t>
            </w:r>
          </w:p>
        </w:tc>
        <w:tc>
          <w:tcPr>
            <w:tcW w:w="2037" w:type="dxa"/>
          </w:tcPr>
          <w:p w14:paraId="0D560E74" w14:textId="7A3BACAC" w:rsidR="00DD7E44" w:rsidRPr="007D6DE6" w:rsidRDefault="00A04FB2" w:rsidP="008C04F0">
            <w:pPr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2438" w:type="dxa"/>
          </w:tcPr>
          <w:p w14:paraId="397529D2" w14:textId="3D6AD48A" w:rsidR="00DD7E44" w:rsidRPr="007D6DE6" w:rsidRDefault="00A04FB2" w:rsidP="008C04F0">
            <w:pPr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039" w:type="dxa"/>
          </w:tcPr>
          <w:p w14:paraId="5ED2212C" w14:textId="17F11020" w:rsidR="00DD7E44" w:rsidRPr="007D6DE6" w:rsidRDefault="00A04FB2" w:rsidP="008C04F0">
            <w:pPr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074" w:type="dxa"/>
          </w:tcPr>
          <w:p w14:paraId="3E4F848E" w14:textId="004A497E" w:rsidR="00DD7E44" w:rsidRPr="007D6DE6" w:rsidRDefault="00A04FB2" w:rsidP="008C04F0">
            <w:pPr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  <w:t>ocena celująca</w:t>
            </w:r>
          </w:p>
        </w:tc>
      </w:tr>
      <w:tr w:rsidR="00600476" w:rsidRPr="007D6DE6" w14:paraId="7E7737DF" w14:textId="77777777" w:rsidTr="000C2A52">
        <w:trPr>
          <w:trHeight w:val="299"/>
        </w:trPr>
        <w:tc>
          <w:tcPr>
            <w:tcW w:w="1946" w:type="dxa"/>
            <w:vAlign w:val="center"/>
          </w:tcPr>
          <w:p w14:paraId="4163CDA9" w14:textId="77777777" w:rsidR="00A04FB2" w:rsidRPr="007D6DE6" w:rsidRDefault="00A04FB2" w:rsidP="00A04FB2">
            <w:pPr>
              <w:spacing w:line="259" w:lineRule="auto"/>
              <w:contextualSpacing/>
              <w:rPr>
                <w:b/>
                <w:bCs/>
                <w:noProof/>
                <w:sz w:val="20"/>
                <w:szCs w:val="20"/>
                <w:lang w:val="pl-PL"/>
              </w:rPr>
            </w:pPr>
            <w:r w:rsidRPr="007D6DE6">
              <w:rPr>
                <w:b/>
                <w:bCs/>
                <w:noProof/>
                <w:sz w:val="20"/>
                <w:szCs w:val="20"/>
                <w:lang w:val="pl-PL"/>
              </w:rPr>
              <w:t xml:space="preserve">Substancje i ich przemiany </w:t>
            </w:r>
          </w:p>
          <w:p w14:paraId="21354BD6" w14:textId="77777777" w:rsidR="00DD7E44" w:rsidRPr="007D6DE6" w:rsidRDefault="00DD7E44" w:rsidP="008C04F0">
            <w:pPr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034" w:type="dxa"/>
          </w:tcPr>
          <w:p w14:paraId="61282D25" w14:textId="37D80794" w:rsidR="00D477B9" w:rsidRPr="007D6DE6" w:rsidRDefault="00D477B9" w:rsidP="00D477B9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>1. Zasady bezpiecznej pracy na lekcjach chemii</w:t>
            </w:r>
          </w:p>
          <w:p w14:paraId="5D58D642" w14:textId="0D306436" w:rsidR="00D477B9" w:rsidRPr="007D6DE6" w:rsidRDefault="00D477B9" w:rsidP="00D477B9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>2. Właściwości substancji, czyli ich cechy charakterystyczne</w:t>
            </w:r>
          </w:p>
          <w:p w14:paraId="29B28375" w14:textId="77777777" w:rsidR="00422107" w:rsidRDefault="00D477B9" w:rsidP="00D477B9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 xml:space="preserve">3. </w:t>
            </w:r>
            <w:r w:rsidR="00422107" w:rsidRPr="007D6DE6">
              <w:rPr>
                <w:rStyle w:val="markedcontent"/>
                <w:noProof/>
                <w:sz w:val="20"/>
                <w:szCs w:val="20"/>
                <w:lang w:val="pl-PL"/>
              </w:rPr>
              <w:t xml:space="preserve">Zjawisko fizyczne a reakcja chemiczna </w:t>
            </w:r>
          </w:p>
          <w:p w14:paraId="34207872" w14:textId="044D6F46" w:rsidR="00D477B9" w:rsidRPr="007D6DE6" w:rsidRDefault="00422107" w:rsidP="00D477B9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>
              <w:rPr>
                <w:rStyle w:val="markedcontent"/>
                <w:noProof/>
                <w:sz w:val="20"/>
                <w:szCs w:val="20"/>
                <w:lang w:val="pl-PL"/>
              </w:rPr>
              <w:t>4</w:t>
            </w:r>
            <w:r>
              <w:rPr>
                <w:rStyle w:val="markedcontent"/>
                <w:noProof/>
                <w:sz w:val="20"/>
                <w:szCs w:val="20"/>
              </w:rPr>
              <w:t xml:space="preserve">. </w:t>
            </w:r>
            <w:r w:rsidR="00D477B9" w:rsidRPr="007D6DE6">
              <w:rPr>
                <w:rStyle w:val="markedcontent"/>
                <w:noProof/>
                <w:sz w:val="20"/>
                <w:szCs w:val="20"/>
                <w:lang w:val="pl-PL"/>
              </w:rPr>
              <w:t>Gęstość substancji</w:t>
            </w:r>
          </w:p>
          <w:p w14:paraId="524D73E4" w14:textId="6DC8E158" w:rsidR="00D477B9" w:rsidRPr="007D6DE6" w:rsidRDefault="00422107" w:rsidP="00D477B9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>
              <w:rPr>
                <w:rStyle w:val="markedcontent"/>
                <w:noProof/>
                <w:sz w:val="20"/>
                <w:szCs w:val="20"/>
                <w:lang w:val="pl-PL"/>
              </w:rPr>
              <w:t>5</w:t>
            </w:r>
            <w:r w:rsidR="00D477B9" w:rsidRPr="007D6DE6">
              <w:rPr>
                <w:rStyle w:val="markedcontent"/>
                <w:noProof/>
                <w:sz w:val="20"/>
                <w:szCs w:val="20"/>
                <w:lang w:val="pl-PL"/>
              </w:rPr>
              <w:t xml:space="preserve">. Rodzaje mieszanin i sposoby ich rozdzielania na składniki </w:t>
            </w:r>
          </w:p>
          <w:p w14:paraId="0063D590" w14:textId="7E5AF580" w:rsidR="00D477B9" w:rsidRPr="007D6DE6" w:rsidRDefault="00D477B9" w:rsidP="00D477B9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>6. Pierwiastki i związki chemiczne</w:t>
            </w:r>
          </w:p>
          <w:p w14:paraId="11049FBA" w14:textId="66A8F851" w:rsidR="00D477B9" w:rsidRPr="007D6DE6" w:rsidRDefault="00D477B9" w:rsidP="00D477B9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>7. Właściwości metali i niemetali</w:t>
            </w:r>
          </w:p>
          <w:p w14:paraId="14AB1887" w14:textId="7B4B2752" w:rsidR="00DD7E44" w:rsidRPr="007D6DE6" w:rsidRDefault="00DD7E44" w:rsidP="00D477B9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058" w:type="dxa"/>
          </w:tcPr>
          <w:p w14:paraId="18470A6E" w14:textId="77777777" w:rsidR="000E299D" w:rsidRPr="007D6DE6" w:rsidRDefault="000E299D" w:rsidP="000E299D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>Uczeń:</w:t>
            </w:r>
          </w:p>
          <w:p w14:paraId="7867D33B" w14:textId="6B37A0CD" w:rsidR="000E299D" w:rsidRPr="007D6DE6" w:rsidRDefault="00AF430A" w:rsidP="000E299D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Wingdings 2" w:char="F097"/>
            </w:r>
            <w:r w:rsidR="000E299D" w:rsidRPr="007D6DE6">
              <w:rPr>
                <w:rStyle w:val="markedcontent"/>
                <w:noProof/>
                <w:sz w:val="20"/>
                <w:szCs w:val="20"/>
                <w:lang w:val="pl-PL"/>
              </w:rPr>
              <w:t xml:space="preserve"> zalicza chemię do nauk przyrodniczych</w:t>
            </w:r>
          </w:p>
          <w:p w14:paraId="421F8441" w14:textId="14BB3254" w:rsidR="000E299D" w:rsidRPr="007D6DE6" w:rsidRDefault="00AF430A" w:rsidP="000E299D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Wingdings 2" w:char="F097"/>
            </w:r>
            <w:r w:rsidR="000E299D" w:rsidRPr="007D6DE6">
              <w:rPr>
                <w:rStyle w:val="markedcontent"/>
                <w:noProof/>
                <w:sz w:val="20"/>
                <w:szCs w:val="20"/>
                <w:lang w:val="pl-PL"/>
              </w:rPr>
              <w:t xml:space="preserve"> stosuje zasady bezpieczeństwa obowiązujące w pracowni</w:t>
            </w:r>
          </w:p>
          <w:p w14:paraId="4E219B56" w14:textId="77777777" w:rsidR="000E299D" w:rsidRPr="007D6DE6" w:rsidRDefault="000E299D" w:rsidP="000E299D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>chemicznej</w:t>
            </w:r>
          </w:p>
          <w:p w14:paraId="7A511764" w14:textId="555DEEAD" w:rsidR="000E299D" w:rsidRPr="007D6DE6" w:rsidRDefault="00AF430A" w:rsidP="000E299D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Wingdings 2" w:char="F09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</w:t>
            </w:r>
            <w:r w:rsidR="000E299D" w:rsidRPr="007D6DE6">
              <w:rPr>
                <w:rStyle w:val="markedcontent"/>
                <w:noProof/>
                <w:sz w:val="20"/>
                <w:szCs w:val="20"/>
                <w:lang w:val="pl-PL"/>
              </w:rPr>
              <w:t>nazywa wybrane elementy</w:t>
            </w:r>
          </w:p>
          <w:p w14:paraId="13FB5FC7" w14:textId="77777777" w:rsidR="000E299D" w:rsidRPr="007D6DE6" w:rsidRDefault="000E299D" w:rsidP="000E299D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>szkła i sprzętu laboratoryjnego</w:t>
            </w:r>
          </w:p>
          <w:p w14:paraId="2D95FFEE" w14:textId="77777777" w:rsidR="000E299D" w:rsidRPr="007D6DE6" w:rsidRDefault="000E299D" w:rsidP="000E299D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>oraz określa ich przeznaczenie</w:t>
            </w:r>
          </w:p>
          <w:p w14:paraId="6E880E7F" w14:textId="2CD1A9B2" w:rsidR="000E299D" w:rsidRPr="007D6DE6" w:rsidRDefault="00AF430A" w:rsidP="000E299D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Wingdings 2" w:char="F097"/>
            </w:r>
            <w:r w:rsidR="000E299D" w:rsidRPr="007D6DE6">
              <w:rPr>
                <w:rStyle w:val="markedcontent"/>
                <w:noProof/>
                <w:sz w:val="20"/>
                <w:szCs w:val="20"/>
                <w:lang w:val="pl-PL"/>
              </w:rPr>
              <w:t xml:space="preserve"> zna sposoby opisywania doświadczeń chemicznych</w:t>
            </w:r>
          </w:p>
          <w:p w14:paraId="74A11173" w14:textId="64922A43" w:rsidR="000E299D" w:rsidRPr="007D6DE6" w:rsidRDefault="00AF430A" w:rsidP="000E299D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Wingdings 2" w:char="F097"/>
            </w:r>
            <w:r w:rsidR="000E299D" w:rsidRPr="007D6DE6">
              <w:rPr>
                <w:rStyle w:val="markedcontent"/>
                <w:noProof/>
                <w:sz w:val="20"/>
                <w:szCs w:val="20"/>
                <w:lang w:val="pl-PL"/>
              </w:rPr>
              <w:t xml:space="preserve"> opisuje właściwości substancji</w:t>
            </w:r>
          </w:p>
          <w:p w14:paraId="62275798" w14:textId="77777777" w:rsidR="000E299D" w:rsidRPr="007D6DE6" w:rsidRDefault="000E299D" w:rsidP="000E299D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>będących głównymi składnikami</w:t>
            </w:r>
          </w:p>
          <w:p w14:paraId="1A5854F0" w14:textId="77777777" w:rsidR="000E299D" w:rsidRPr="007D6DE6" w:rsidRDefault="000E299D" w:rsidP="000E299D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>produktów stosowanych na co</w:t>
            </w:r>
          </w:p>
          <w:p w14:paraId="49BF322F" w14:textId="77777777" w:rsidR="000E299D" w:rsidRPr="007D6DE6" w:rsidRDefault="000E299D" w:rsidP="000E299D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>dzień</w:t>
            </w:r>
          </w:p>
          <w:p w14:paraId="46F51B5A" w14:textId="10DBBA8A" w:rsidR="000E299D" w:rsidRPr="007D6DE6" w:rsidRDefault="00AF430A" w:rsidP="000E299D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Wingdings 2" w:char="F097"/>
            </w:r>
            <w:r w:rsidR="000E299D" w:rsidRPr="007D6DE6">
              <w:rPr>
                <w:rStyle w:val="markedcontent"/>
                <w:noProof/>
                <w:sz w:val="20"/>
                <w:szCs w:val="20"/>
                <w:lang w:val="pl-PL"/>
              </w:rPr>
              <w:t xml:space="preserve"> definiuje pojęcie gęstość</w:t>
            </w:r>
          </w:p>
          <w:p w14:paraId="44272336" w14:textId="28307A70" w:rsidR="000E299D" w:rsidRPr="007D6DE6" w:rsidRDefault="00AF430A" w:rsidP="000E299D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Wingdings 2" w:char="F097"/>
            </w:r>
            <w:r w:rsidR="000E299D" w:rsidRPr="007D6DE6">
              <w:rPr>
                <w:rStyle w:val="markedcontent"/>
                <w:noProof/>
                <w:sz w:val="20"/>
                <w:szCs w:val="20"/>
                <w:lang w:val="pl-PL"/>
              </w:rPr>
              <w:t xml:space="preserve"> podaje wzór na gęstość</w:t>
            </w:r>
          </w:p>
          <w:p w14:paraId="2C7EAE74" w14:textId="3521BE1C" w:rsidR="000E299D" w:rsidRPr="007D6DE6" w:rsidRDefault="00AF430A" w:rsidP="000E299D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Wingdings 2" w:char="F097"/>
            </w:r>
            <w:r w:rsidR="000E299D" w:rsidRPr="007D6DE6">
              <w:rPr>
                <w:rStyle w:val="markedcontent"/>
                <w:noProof/>
                <w:sz w:val="20"/>
                <w:szCs w:val="20"/>
                <w:lang w:val="pl-PL"/>
              </w:rPr>
              <w:t xml:space="preserve"> przeprowadza proste obliczenia z wykorzystaniem pojęć</w:t>
            </w:r>
          </w:p>
          <w:p w14:paraId="12F757D5" w14:textId="77777777" w:rsidR="000E299D" w:rsidRPr="007D6DE6" w:rsidRDefault="000E299D" w:rsidP="000E299D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>masa, gęstość, objętość</w:t>
            </w:r>
          </w:p>
          <w:p w14:paraId="35F148FE" w14:textId="59078311" w:rsidR="000E299D" w:rsidRPr="007D6DE6" w:rsidRDefault="00AF430A" w:rsidP="000E299D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Wingdings 2" w:char="F097"/>
            </w:r>
            <w:r w:rsidR="000E299D" w:rsidRPr="007D6DE6">
              <w:rPr>
                <w:rStyle w:val="markedcontent"/>
                <w:noProof/>
                <w:sz w:val="20"/>
                <w:szCs w:val="20"/>
                <w:lang w:val="pl-PL"/>
              </w:rPr>
              <w:t xml:space="preserve"> wymienia jednostki gęstości</w:t>
            </w:r>
          </w:p>
          <w:p w14:paraId="0489FE1C" w14:textId="678EBDD3" w:rsidR="000E299D" w:rsidRPr="007D6DE6" w:rsidRDefault="00AF430A" w:rsidP="000E299D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Wingdings 2" w:char="F097"/>
            </w:r>
            <w:r w:rsidR="000E299D" w:rsidRPr="007D6DE6">
              <w:rPr>
                <w:rStyle w:val="markedcontent"/>
                <w:noProof/>
                <w:sz w:val="20"/>
                <w:szCs w:val="20"/>
                <w:lang w:val="pl-PL"/>
              </w:rPr>
              <w:t xml:space="preserve"> odróżnia właściwości fizyczne</w:t>
            </w:r>
          </w:p>
          <w:p w14:paraId="3CE636BD" w14:textId="77777777" w:rsidR="000E299D" w:rsidRPr="007D6DE6" w:rsidRDefault="000E299D" w:rsidP="000E299D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>od chemicznych</w:t>
            </w:r>
          </w:p>
          <w:p w14:paraId="66CEBDD6" w14:textId="47F4CD78" w:rsidR="000E299D" w:rsidRPr="007D6DE6" w:rsidRDefault="00AF430A" w:rsidP="000E299D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Wingdings 2" w:char="F097"/>
            </w:r>
            <w:r w:rsidR="000E299D" w:rsidRPr="007D6DE6">
              <w:rPr>
                <w:rStyle w:val="markedcontent"/>
                <w:noProof/>
                <w:sz w:val="20"/>
                <w:szCs w:val="20"/>
                <w:lang w:val="pl-PL"/>
              </w:rPr>
              <w:t xml:space="preserve"> definiuje pojęcie mieszanina</w:t>
            </w:r>
          </w:p>
          <w:p w14:paraId="24559808" w14:textId="77777777" w:rsidR="000E299D" w:rsidRPr="007D6DE6" w:rsidRDefault="000E299D" w:rsidP="000E299D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>substancji</w:t>
            </w:r>
          </w:p>
          <w:p w14:paraId="02B623DB" w14:textId="397687BA" w:rsidR="000E299D" w:rsidRPr="007D6DE6" w:rsidRDefault="00AF430A" w:rsidP="000E299D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Wingdings 2" w:char="F097"/>
            </w:r>
            <w:r w:rsidR="000E299D" w:rsidRPr="007D6DE6">
              <w:rPr>
                <w:rStyle w:val="markedcontent"/>
                <w:noProof/>
                <w:sz w:val="20"/>
                <w:szCs w:val="20"/>
                <w:lang w:val="pl-PL"/>
              </w:rPr>
              <w:t xml:space="preserve"> opisuje cechy mieszanin jednorodnych i niejednorodnych</w:t>
            </w:r>
          </w:p>
          <w:p w14:paraId="208A3DD6" w14:textId="5A588180" w:rsidR="000E299D" w:rsidRPr="007D6DE6" w:rsidRDefault="00AF430A" w:rsidP="000E299D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Wingdings 2" w:char="F097"/>
            </w:r>
            <w:r w:rsidR="000E299D" w:rsidRPr="007D6DE6">
              <w:rPr>
                <w:rStyle w:val="markedcontent"/>
                <w:noProof/>
                <w:sz w:val="20"/>
                <w:szCs w:val="20"/>
                <w:lang w:val="pl-PL"/>
              </w:rPr>
              <w:t xml:space="preserve"> podaje przykłady mieszanin</w:t>
            </w:r>
          </w:p>
          <w:p w14:paraId="7272F3D6" w14:textId="3E6A57F9" w:rsidR="000E299D" w:rsidRPr="007D6DE6" w:rsidRDefault="00AF430A" w:rsidP="000E299D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Wingdings 2" w:char="F097"/>
            </w:r>
            <w:r w:rsidR="000E299D" w:rsidRPr="007D6DE6">
              <w:rPr>
                <w:rStyle w:val="markedcontent"/>
                <w:noProof/>
                <w:sz w:val="20"/>
                <w:szCs w:val="20"/>
                <w:lang w:val="pl-PL"/>
              </w:rPr>
              <w:t xml:space="preserve"> opisuje proste metody rozdzielania mieszanin na składniki</w:t>
            </w:r>
          </w:p>
          <w:p w14:paraId="3F015952" w14:textId="5BFBDE22" w:rsidR="000E299D" w:rsidRPr="007D6DE6" w:rsidRDefault="00AF430A" w:rsidP="000E299D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Wingdings 2" w:char="F097"/>
            </w:r>
            <w:r w:rsidR="000E299D" w:rsidRPr="007D6DE6">
              <w:rPr>
                <w:rStyle w:val="markedcontent"/>
                <w:noProof/>
                <w:sz w:val="20"/>
                <w:szCs w:val="20"/>
                <w:lang w:val="pl-PL"/>
              </w:rPr>
              <w:t xml:space="preserve"> definiuje pojęcia zjawisko</w:t>
            </w:r>
          </w:p>
          <w:p w14:paraId="31CC6CF1" w14:textId="77777777" w:rsidR="000E299D" w:rsidRPr="007D6DE6" w:rsidRDefault="000E299D" w:rsidP="000E299D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>fizyczne i reakcja chemiczna</w:t>
            </w:r>
          </w:p>
          <w:p w14:paraId="5AB2D9AC" w14:textId="697132DB" w:rsidR="000E299D" w:rsidRPr="007D6DE6" w:rsidRDefault="00AF430A" w:rsidP="000E299D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Wingdings 2" w:char="F097"/>
            </w:r>
            <w:r w:rsidR="000E299D" w:rsidRPr="007D6DE6">
              <w:rPr>
                <w:rStyle w:val="markedcontent"/>
                <w:noProof/>
                <w:sz w:val="20"/>
                <w:szCs w:val="20"/>
                <w:lang w:val="pl-PL"/>
              </w:rPr>
              <w:t xml:space="preserve"> podaje przykłady zjawisk fizycznych i reakcji chemicznych</w:t>
            </w:r>
          </w:p>
          <w:p w14:paraId="1A558BBB" w14:textId="77777777" w:rsidR="000E299D" w:rsidRPr="007D6DE6" w:rsidRDefault="000E299D" w:rsidP="000E299D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>zachodzących w otoczeniu</w:t>
            </w:r>
          </w:p>
          <w:p w14:paraId="5EDE3C27" w14:textId="77777777" w:rsidR="000E299D" w:rsidRPr="007D6DE6" w:rsidRDefault="000E299D" w:rsidP="000E299D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>człowieka</w:t>
            </w:r>
          </w:p>
          <w:p w14:paraId="0EB69F5A" w14:textId="70C1E378" w:rsidR="000E299D" w:rsidRPr="007D6DE6" w:rsidRDefault="00AF430A" w:rsidP="000E299D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Wingdings 2" w:char="F097"/>
            </w:r>
            <w:r w:rsidR="000E299D" w:rsidRPr="007D6DE6">
              <w:rPr>
                <w:rStyle w:val="markedcontent"/>
                <w:noProof/>
                <w:sz w:val="20"/>
                <w:szCs w:val="20"/>
                <w:lang w:val="pl-PL"/>
              </w:rPr>
              <w:t xml:space="preserve"> definiuje pojęcia pierwiastek</w:t>
            </w:r>
          </w:p>
          <w:p w14:paraId="0F0C0ADA" w14:textId="77777777" w:rsidR="000E299D" w:rsidRPr="007D6DE6" w:rsidRDefault="000E299D" w:rsidP="000E299D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>chemiczny i związek chemiczny</w:t>
            </w:r>
          </w:p>
          <w:p w14:paraId="5C0907CA" w14:textId="143F5ECC" w:rsidR="000E299D" w:rsidRPr="007D6DE6" w:rsidRDefault="00AF430A" w:rsidP="000E299D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Wingdings 2" w:char="F097"/>
            </w:r>
            <w:r w:rsidR="000E299D" w:rsidRPr="007D6DE6">
              <w:rPr>
                <w:rStyle w:val="markedcontent"/>
                <w:noProof/>
                <w:sz w:val="20"/>
                <w:szCs w:val="20"/>
                <w:lang w:val="pl-PL"/>
              </w:rPr>
              <w:t xml:space="preserve"> dzieli substancje chemiczne</w:t>
            </w:r>
          </w:p>
          <w:p w14:paraId="617CABDE" w14:textId="77777777" w:rsidR="000E299D" w:rsidRPr="007D6DE6" w:rsidRDefault="000E299D" w:rsidP="000E299D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>na proste i złożone oraz na</w:t>
            </w:r>
          </w:p>
          <w:p w14:paraId="06DA5B8A" w14:textId="77777777" w:rsidR="000E299D" w:rsidRPr="007D6DE6" w:rsidRDefault="000E299D" w:rsidP="000E299D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>pierwiastki i związki chemiczne</w:t>
            </w:r>
          </w:p>
          <w:p w14:paraId="01F6623A" w14:textId="3A481CBD" w:rsidR="000E299D" w:rsidRPr="007D6DE6" w:rsidRDefault="00AF430A" w:rsidP="000E299D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Wingdings 2" w:char="F097"/>
            </w:r>
            <w:r w:rsidR="000E299D" w:rsidRPr="007D6DE6">
              <w:rPr>
                <w:rStyle w:val="markedcontent"/>
                <w:noProof/>
                <w:sz w:val="20"/>
                <w:szCs w:val="20"/>
                <w:lang w:val="pl-PL"/>
              </w:rPr>
              <w:t xml:space="preserve"> podaje przykłady związków</w:t>
            </w:r>
          </w:p>
          <w:p w14:paraId="6422FB2C" w14:textId="77777777" w:rsidR="000E299D" w:rsidRPr="007D6DE6" w:rsidRDefault="000E299D" w:rsidP="000E299D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>chemicznych</w:t>
            </w:r>
          </w:p>
          <w:p w14:paraId="2D0AB85B" w14:textId="7596FE52" w:rsidR="000E299D" w:rsidRPr="007D6DE6" w:rsidRDefault="00AF430A" w:rsidP="000E299D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Wingdings 2" w:char="F097"/>
            </w:r>
            <w:r w:rsidR="000E299D" w:rsidRPr="007D6DE6">
              <w:rPr>
                <w:rStyle w:val="markedcontent"/>
                <w:noProof/>
                <w:sz w:val="20"/>
                <w:szCs w:val="20"/>
                <w:lang w:val="pl-PL"/>
              </w:rPr>
              <w:t xml:space="preserve"> dzieli pierwiastki chemiczne na</w:t>
            </w:r>
          </w:p>
          <w:p w14:paraId="0F4F3EB9" w14:textId="77777777" w:rsidR="000E299D" w:rsidRPr="007D6DE6" w:rsidRDefault="000E299D" w:rsidP="000E299D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>metale i niemetale</w:t>
            </w:r>
          </w:p>
          <w:p w14:paraId="6E25F381" w14:textId="01746A3C" w:rsidR="000E299D" w:rsidRPr="007D6DE6" w:rsidRDefault="00AF430A" w:rsidP="000E299D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Wingdings 2" w:char="F097"/>
            </w:r>
            <w:r w:rsidR="000E299D" w:rsidRPr="007D6DE6">
              <w:rPr>
                <w:rStyle w:val="markedcontent"/>
                <w:noProof/>
                <w:sz w:val="20"/>
                <w:szCs w:val="20"/>
                <w:lang w:val="pl-PL"/>
              </w:rPr>
              <w:t xml:space="preserve"> podaje przykłady pierwiastków</w:t>
            </w:r>
          </w:p>
          <w:p w14:paraId="40FB93D3" w14:textId="77777777" w:rsidR="000E299D" w:rsidRPr="007D6DE6" w:rsidRDefault="000E299D" w:rsidP="000E299D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>chemicznych (metali i niemetali)</w:t>
            </w:r>
          </w:p>
          <w:p w14:paraId="0E62D827" w14:textId="55AE8433" w:rsidR="000E299D" w:rsidRPr="007D6DE6" w:rsidRDefault="00AF430A" w:rsidP="000E299D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Wingdings 2" w:char="F097"/>
            </w:r>
            <w:r w:rsidR="000E299D" w:rsidRPr="007D6DE6">
              <w:rPr>
                <w:rStyle w:val="markedcontent"/>
                <w:noProof/>
                <w:sz w:val="20"/>
                <w:szCs w:val="20"/>
                <w:lang w:val="pl-PL"/>
              </w:rPr>
              <w:t xml:space="preserve"> odróżnia metale i niemetale na</w:t>
            </w:r>
          </w:p>
          <w:p w14:paraId="010B0320" w14:textId="77777777" w:rsidR="000E299D" w:rsidRPr="007D6DE6" w:rsidRDefault="000E299D" w:rsidP="000E299D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>podstawie ich właściwości</w:t>
            </w:r>
          </w:p>
          <w:p w14:paraId="1E838385" w14:textId="15B49215" w:rsidR="000E299D" w:rsidRPr="007D6DE6" w:rsidRDefault="00AF430A" w:rsidP="000E299D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Wingdings 2" w:char="F097"/>
            </w:r>
            <w:r w:rsidR="000E299D" w:rsidRPr="007D6DE6">
              <w:rPr>
                <w:rStyle w:val="markedcontent"/>
                <w:noProof/>
                <w:sz w:val="20"/>
                <w:szCs w:val="20"/>
                <w:lang w:val="pl-PL"/>
              </w:rPr>
              <w:t xml:space="preserve"> opisuje, na czym polegają</w:t>
            </w:r>
          </w:p>
          <w:p w14:paraId="36595531" w14:textId="77777777" w:rsidR="000E299D" w:rsidRPr="007D6DE6" w:rsidRDefault="000E299D" w:rsidP="000E299D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>rdzewienie i korozja</w:t>
            </w:r>
          </w:p>
          <w:p w14:paraId="1C260FE8" w14:textId="13C44709" w:rsidR="000E299D" w:rsidRPr="007D6DE6" w:rsidRDefault="00AF430A" w:rsidP="000E299D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Wingdings 2" w:char="F097"/>
            </w:r>
            <w:r w:rsidR="000E299D" w:rsidRPr="007D6DE6">
              <w:rPr>
                <w:rStyle w:val="markedcontent"/>
                <w:noProof/>
                <w:sz w:val="20"/>
                <w:szCs w:val="20"/>
                <w:lang w:val="pl-PL"/>
              </w:rPr>
              <w:t xml:space="preserve"> wymienia niektóre czynniki</w:t>
            </w:r>
          </w:p>
          <w:p w14:paraId="7B3D0401" w14:textId="77777777" w:rsidR="000E299D" w:rsidRPr="007D6DE6" w:rsidRDefault="000E299D" w:rsidP="000E299D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>powodujące korozję</w:t>
            </w:r>
          </w:p>
          <w:p w14:paraId="02D8A6F9" w14:textId="0118361A" w:rsidR="00DD7E44" w:rsidRPr="007D6DE6" w:rsidRDefault="00AF430A" w:rsidP="00AF430A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Wingdings 2" w:char="F097"/>
            </w:r>
            <w:r w:rsidR="000E299D" w:rsidRPr="007D6DE6">
              <w:rPr>
                <w:rStyle w:val="markedcontent"/>
                <w:noProof/>
                <w:sz w:val="20"/>
                <w:szCs w:val="20"/>
                <w:lang w:val="pl-PL"/>
              </w:rPr>
              <w:t xml:space="preserve"> posługuje się symbolami chemicznymi pierwiastków (H, O, N,</w:t>
            </w: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 xml:space="preserve"> </w:t>
            </w:r>
            <w:r w:rsidR="000E299D" w:rsidRPr="007D6DE6">
              <w:rPr>
                <w:rStyle w:val="markedcontent"/>
                <w:noProof/>
                <w:sz w:val="20"/>
                <w:szCs w:val="20"/>
                <w:lang w:val="pl-PL"/>
              </w:rPr>
              <w:t>Cl, S, C, P, Si, Na, K, Ca, Mg,Fe, Zn, Cu, Al, Pb, Sn, Ag, Hg)</w:t>
            </w:r>
          </w:p>
        </w:tc>
        <w:tc>
          <w:tcPr>
            <w:tcW w:w="2037" w:type="dxa"/>
          </w:tcPr>
          <w:p w14:paraId="787F0A6A" w14:textId="77777777" w:rsidR="00AF430A" w:rsidRPr="007D6DE6" w:rsidRDefault="00AF430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t xml:space="preserve">Uczeń: </w:t>
            </w:r>
          </w:p>
          <w:p w14:paraId="7A6A8F61" w14:textId="77777777" w:rsidR="00AF430A" w:rsidRPr="007D6DE6" w:rsidRDefault="00AF430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omawia, czym zajmuje się chemia </w:t>
            </w:r>
          </w:p>
          <w:p w14:paraId="01FA2C19" w14:textId="77777777" w:rsidR="00AF430A" w:rsidRPr="007D6DE6" w:rsidRDefault="00AF430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wyjaśnia, dlaczego chemia jest nauką przydatną ludziom </w:t>
            </w:r>
          </w:p>
          <w:p w14:paraId="75E48AA1" w14:textId="77777777" w:rsidR="00AF430A" w:rsidRPr="007D6DE6" w:rsidRDefault="00AF430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wyjaśnia, czym są obserwacje, a czym wnioski z doświadczenia </w:t>
            </w:r>
          </w:p>
          <w:p w14:paraId="19A0D3E3" w14:textId="757A74EC" w:rsidR="00AF430A" w:rsidRPr="007D6DE6" w:rsidRDefault="00AF430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przelicza jednostki (masy, objętości, gęstości) </w:t>
            </w:r>
          </w:p>
          <w:p w14:paraId="3166007A" w14:textId="77777777" w:rsidR="00AF430A" w:rsidRPr="007D6DE6" w:rsidRDefault="00AF430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wyjaśnia, czym ciało fizyczne różni się od substancji </w:t>
            </w:r>
          </w:p>
          <w:p w14:paraId="27B01CAB" w14:textId="77777777" w:rsidR="00AF430A" w:rsidRPr="007D6DE6" w:rsidRDefault="00AF430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opisuje właściwości substancji </w:t>
            </w:r>
          </w:p>
          <w:p w14:paraId="3DE31942" w14:textId="77777777" w:rsidR="00AF430A" w:rsidRPr="007D6DE6" w:rsidRDefault="00AF430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wymienia i wyjaśnia podstawowe sposoby rozdzielania mieszanin na składniki </w:t>
            </w:r>
          </w:p>
          <w:p w14:paraId="39E191DE" w14:textId="77777777" w:rsidR="00AF430A" w:rsidRPr="007D6DE6" w:rsidRDefault="00AF430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sporządza mieszaninę </w:t>
            </w:r>
          </w:p>
          <w:p w14:paraId="79CD4AFD" w14:textId="77777777" w:rsidR="00AF430A" w:rsidRPr="007D6DE6" w:rsidRDefault="00AF430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dobiera metodę rozdzielania mieszaniny na składniki </w:t>
            </w:r>
          </w:p>
          <w:p w14:paraId="37973600" w14:textId="77777777" w:rsidR="00AF430A" w:rsidRPr="007D6DE6" w:rsidRDefault="00AF430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opisuje i porównuje zjawisko fizyczne i reakcję chemiczną </w:t>
            </w:r>
          </w:p>
          <w:p w14:paraId="712BFCBA" w14:textId="5BA72DDC" w:rsidR="00AF430A" w:rsidRPr="007D6DE6" w:rsidRDefault="00AF430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projektuje doświadczenia ilustrujące zjawisko fizyczne i reakcję chemiczną </w:t>
            </w: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definiuje pojęcie stopy metali </w:t>
            </w:r>
          </w:p>
          <w:p w14:paraId="62538104" w14:textId="77777777" w:rsidR="00AF430A" w:rsidRPr="007D6DE6" w:rsidRDefault="00AF430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podaje przykłady zjawisk fizycznych i reakcji chemicznych zachodzących w otoczeniu człowieka </w:t>
            </w:r>
          </w:p>
          <w:p w14:paraId="0C018390" w14:textId="77777777" w:rsidR="00AF430A" w:rsidRPr="007D6DE6" w:rsidRDefault="00AF430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wyjaśnia potrzebę wprowadzenia symboli chemicznych </w:t>
            </w:r>
          </w:p>
          <w:p w14:paraId="533B3222" w14:textId="77777777" w:rsidR="00AF430A" w:rsidRPr="007D6DE6" w:rsidRDefault="00AF430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rozpoznaje pierwiastki i związki chemiczne </w:t>
            </w: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wyjaśnia różnicę między pierwiastkiem, związkiem chemicznym i mieszaniną </w:t>
            </w:r>
          </w:p>
          <w:p w14:paraId="4C8A4D36" w14:textId="3120D293" w:rsidR="00DD7E44" w:rsidRPr="007D6DE6" w:rsidRDefault="00AF430A" w:rsidP="008C04F0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proponuje sposoby zabezpieczenia przed rdzewieniem przedmiotów wykonanych z żelaza</w:t>
            </w:r>
          </w:p>
        </w:tc>
        <w:tc>
          <w:tcPr>
            <w:tcW w:w="2438" w:type="dxa"/>
          </w:tcPr>
          <w:p w14:paraId="58F3D3B1" w14:textId="77777777" w:rsidR="00AF430A" w:rsidRPr="007D6DE6" w:rsidRDefault="00AF430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t xml:space="preserve">Uczeń: </w:t>
            </w:r>
          </w:p>
          <w:p w14:paraId="253D7020" w14:textId="7F0AB5F7" w:rsidR="00DD7E44" w:rsidRPr="007D6DE6" w:rsidRDefault="00AF430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podaje zastosowania wybranego szkła i sprzętu laboratoryjnego </w:t>
            </w: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identyfikuje substancje na podstawie podanych właściwość </w:t>
            </w: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przeprowadza obliczenia z wykorzystaniem pojęć: masa, gęstość, objętość </w:t>
            </w: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przelicza jednostki </w:t>
            </w: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podaje sposób rozdzielenia wskazanej </w:t>
            </w: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mieszaniny na składniki </w:t>
            </w: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wskazuje różnice między właściwościami fizycznymi składników mieszaniny, które umożliwiają jej rozdzielenie </w:t>
            </w: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projektuje doświadczenia ilustrujące reakcję chemiczną i formułuje wnioski </w:t>
            </w: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wskazuje w podanych przykładach reakcję chemiczną i zjawisko fizyczne </w:t>
            </w: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wskazuje wśród różnych substancji mieszaninę i związek chemiczny </w:t>
            </w: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wyjaśnia różnicę między mieszaniną a związkiem chemicznym </w:t>
            </w: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odszukuje w układzie okresowym pierwiastków podane pierwiastki chemiczne </w:t>
            </w: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opisuje doświadczenia wykonywane na lekcji</w:t>
            </w:r>
          </w:p>
          <w:p w14:paraId="70C0F7A5" w14:textId="2666672A" w:rsidR="00AF430A" w:rsidRPr="007D6DE6" w:rsidRDefault="00AF430A" w:rsidP="008C04F0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przeprowadza wybrane doświadczenia</w:t>
            </w:r>
          </w:p>
        </w:tc>
        <w:tc>
          <w:tcPr>
            <w:tcW w:w="2039" w:type="dxa"/>
          </w:tcPr>
          <w:p w14:paraId="490F3376" w14:textId="77777777" w:rsidR="00AF430A" w:rsidRPr="007D6DE6" w:rsidRDefault="00AF430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t xml:space="preserve">Uczeń: </w:t>
            </w:r>
          </w:p>
          <w:p w14:paraId="1F0B4FAE" w14:textId="77777777" w:rsidR="00AF430A" w:rsidRPr="007D6DE6" w:rsidRDefault="00AF430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omawia podział chemii na organiczną i nieorganiczną </w:t>
            </w:r>
          </w:p>
          <w:p w14:paraId="65C0B07E" w14:textId="77777777" w:rsidR="00AF430A" w:rsidRPr="007D6DE6" w:rsidRDefault="00AF430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definiuje pojęcie patyna </w:t>
            </w:r>
          </w:p>
          <w:p w14:paraId="2536AEB6" w14:textId="77777777" w:rsidR="00AF430A" w:rsidRPr="007D6DE6" w:rsidRDefault="00AF430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projektuje doświadczenie o podanym tytule (rysuje schemat, zapisuje obserwacje i formułuje wnioski) </w:t>
            </w:r>
          </w:p>
          <w:p w14:paraId="55648DF1" w14:textId="77777777" w:rsidR="00AF430A" w:rsidRPr="007D6DE6" w:rsidRDefault="00AF430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przeprowadza doświadczenia z działu „Substancje i ich przemiany” </w:t>
            </w:r>
          </w:p>
          <w:p w14:paraId="35E95C6B" w14:textId="3DD9537C" w:rsidR="00DD7E44" w:rsidRPr="007D6DE6" w:rsidRDefault="00AF430A" w:rsidP="008C04F0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projektuje i przewiduje wyniki doświadczeń na podstawie posiadanej wiedzy</w:t>
            </w:r>
          </w:p>
        </w:tc>
        <w:tc>
          <w:tcPr>
            <w:tcW w:w="2074" w:type="dxa"/>
          </w:tcPr>
          <w:p w14:paraId="7E54C8B3" w14:textId="77777777" w:rsidR="00AF430A" w:rsidRPr="007D6DE6" w:rsidRDefault="00AF430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t xml:space="preserve">Uczeń: </w:t>
            </w:r>
          </w:p>
          <w:p w14:paraId="3EABFAB2" w14:textId="77777777" w:rsidR="00AF430A" w:rsidRPr="007D6DE6" w:rsidRDefault="00AF430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opisuje zasadę rozdziału mieszanin metodą chromatografii </w:t>
            </w: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opisuje sposób rozdzielania na składniki bardziej złożonych mieszanin z wykorzystaniem metod spoza podstawy programowej </w:t>
            </w:r>
          </w:p>
          <w:p w14:paraId="548B48DD" w14:textId="0DA644D9" w:rsidR="00DD7E44" w:rsidRPr="007D6DE6" w:rsidRDefault="00AF430A" w:rsidP="008C04F0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wykonuje obliczenia – zadania dotyczące mieszanin</w:t>
            </w:r>
          </w:p>
        </w:tc>
      </w:tr>
      <w:tr w:rsidR="00600476" w:rsidRPr="007D6DE6" w14:paraId="2E9A96E5" w14:textId="77777777" w:rsidTr="000C2A52">
        <w:trPr>
          <w:trHeight w:val="286"/>
        </w:trPr>
        <w:tc>
          <w:tcPr>
            <w:tcW w:w="1946" w:type="dxa"/>
            <w:vAlign w:val="center"/>
          </w:tcPr>
          <w:p w14:paraId="42EDC371" w14:textId="77777777" w:rsidR="00E15168" w:rsidRPr="007D6DE6" w:rsidRDefault="00E15168" w:rsidP="00E15168">
            <w:pPr>
              <w:spacing w:line="259" w:lineRule="auto"/>
              <w:contextualSpacing/>
              <w:rPr>
                <w:b/>
                <w:bCs/>
                <w:noProof/>
                <w:sz w:val="20"/>
                <w:szCs w:val="20"/>
                <w:lang w:val="pl-PL"/>
              </w:rPr>
            </w:pPr>
            <w:r w:rsidRPr="007D6DE6">
              <w:rPr>
                <w:b/>
                <w:bCs/>
                <w:noProof/>
                <w:sz w:val="20"/>
                <w:szCs w:val="20"/>
                <w:lang w:val="pl-PL"/>
              </w:rPr>
              <w:t xml:space="preserve">Składniki powietrza i rodzaje przemian, jakim ulegają </w:t>
            </w:r>
          </w:p>
          <w:p w14:paraId="3EA7744D" w14:textId="77777777" w:rsidR="00DD7E44" w:rsidRPr="007D6DE6" w:rsidRDefault="00DD7E44" w:rsidP="008C04F0">
            <w:pPr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034" w:type="dxa"/>
          </w:tcPr>
          <w:p w14:paraId="36635628" w14:textId="3A5FBEDE" w:rsidR="00E15168" w:rsidRPr="007D6DE6" w:rsidRDefault="008F6C6A" w:rsidP="008F6C6A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 xml:space="preserve">1. </w:t>
            </w:r>
            <w:r w:rsidR="00E15168" w:rsidRPr="007D6DE6">
              <w:rPr>
                <w:rStyle w:val="markedcontent"/>
                <w:noProof/>
                <w:sz w:val="20"/>
                <w:szCs w:val="20"/>
                <w:lang w:val="pl-PL"/>
              </w:rPr>
              <w:t>Powietrze – mieszanina jednorodna gazów</w:t>
            </w:r>
          </w:p>
          <w:p w14:paraId="1BED1A92" w14:textId="6A5DCD7C" w:rsidR="00E15168" w:rsidRPr="007D6DE6" w:rsidRDefault="008F6C6A" w:rsidP="008F6C6A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 xml:space="preserve">2. </w:t>
            </w:r>
            <w:r w:rsidR="00E15168" w:rsidRPr="007D6DE6">
              <w:rPr>
                <w:rStyle w:val="markedcontent"/>
                <w:noProof/>
                <w:sz w:val="20"/>
                <w:szCs w:val="20"/>
                <w:lang w:val="pl-PL"/>
              </w:rPr>
              <w:t>Tlen – najważniejszy składnik powietrza</w:t>
            </w:r>
          </w:p>
          <w:p w14:paraId="72211BF1" w14:textId="4AAAE99A" w:rsidR="00E15168" w:rsidRPr="007D6DE6" w:rsidRDefault="008F6C6A" w:rsidP="008F6C6A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 xml:space="preserve">3. </w:t>
            </w:r>
            <w:r w:rsidR="00E15168" w:rsidRPr="007D6DE6">
              <w:rPr>
                <w:rStyle w:val="markedcontent"/>
                <w:noProof/>
                <w:sz w:val="20"/>
                <w:szCs w:val="20"/>
                <w:lang w:val="pl-PL"/>
              </w:rPr>
              <w:t>Tlenek węgla(IV)</w:t>
            </w: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 xml:space="preserve"> – właściwości i otrzymywanie.</w:t>
            </w:r>
          </w:p>
          <w:p w14:paraId="7B39E2A2" w14:textId="0491B38F" w:rsidR="00E15168" w:rsidRPr="007D6DE6" w:rsidRDefault="008F6C6A" w:rsidP="008F6C6A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 xml:space="preserve">4. </w:t>
            </w:r>
            <w:r w:rsidR="00E15168" w:rsidRPr="007D6DE6">
              <w:rPr>
                <w:rStyle w:val="markedcontent"/>
                <w:noProof/>
                <w:sz w:val="20"/>
                <w:szCs w:val="20"/>
                <w:lang w:val="pl-PL"/>
              </w:rPr>
              <w:t>Wodór</w:t>
            </w: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 xml:space="preserve"> – właściwości i otrzymywanie</w:t>
            </w:r>
          </w:p>
          <w:p w14:paraId="76B86B3E" w14:textId="5F1F8B95" w:rsidR="00E15168" w:rsidRPr="007D6DE6" w:rsidRDefault="008F6C6A" w:rsidP="008F6C6A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 xml:space="preserve">5. </w:t>
            </w:r>
            <w:r w:rsidR="00E15168" w:rsidRPr="007D6DE6">
              <w:rPr>
                <w:rStyle w:val="markedcontent"/>
                <w:noProof/>
                <w:sz w:val="20"/>
                <w:szCs w:val="20"/>
                <w:lang w:val="pl-PL"/>
              </w:rPr>
              <w:t>Zanieczyszczenia powietrza</w:t>
            </w:r>
          </w:p>
          <w:p w14:paraId="3925856A" w14:textId="21043F2E" w:rsidR="00DD7E44" w:rsidRPr="007D6DE6" w:rsidRDefault="008F6C6A" w:rsidP="008F6C6A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 xml:space="preserve">6. </w:t>
            </w:r>
            <w:r w:rsidR="00E15168" w:rsidRPr="007D6DE6">
              <w:rPr>
                <w:rStyle w:val="markedcontent"/>
                <w:noProof/>
                <w:sz w:val="20"/>
                <w:szCs w:val="20"/>
                <w:lang w:val="pl-PL"/>
              </w:rPr>
              <w:t>Rodzaje reakcji chemicznych</w:t>
            </w:r>
          </w:p>
        </w:tc>
        <w:tc>
          <w:tcPr>
            <w:tcW w:w="2058" w:type="dxa"/>
          </w:tcPr>
          <w:p w14:paraId="66A798E9" w14:textId="77777777" w:rsidR="008F6C6A" w:rsidRPr="007D6DE6" w:rsidRDefault="008F6C6A" w:rsidP="008F6C6A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>Uczeń:</w:t>
            </w:r>
          </w:p>
          <w:p w14:paraId="46A21642" w14:textId="5ACD0A69" w:rsidR="008F6C6A" w:rsidRPr="007D6DE6" w:rsidRDefault="008F6C6A" w:rsidP="008F6C6A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Wingdings 2" w:char="F097"/>
            </w: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 xml:space="preserve">  opisuje skład i właściwości</w:t>
            </w:r>
          </w:p>
          <w:p w14:paraId="533CC63B" w14:textId="77777777" w:rsidR="008F6C6A" w:rsidRPr="007D6DE6" w:rsidRDefault="008F6C6A" w:rsidP="008F6C6A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>powietrza</w:t>
            </w:r>
          </w:p>
          <w:p w14:paraId="5D8DA09F" w14:textId="5810E22D" w:rsidR="008F6C6A" w:rsidRPr="007D6DE6" w:rsidRDefault="008F6C6A" w:rsidP="008F6C6A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Wingdings 2" w:char="F097"/>
            </w: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 xml:space="preserve">  określa, co to są stałe i zmienne składniki powietrza</w:t>
            </w:r>
          </w:p>
          <w:p w14:paraId="1D57CFC7" w14:textId="1827BBB6" w:rsidR="008F6C6A" w:rsidRPr="007D6DE6" w:rsidRDefault="008F6C6A" w:rsidP="008F6C6A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Wingdings 2" w:char="F097"/>
            </w: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 xml:space="preserve">  opisuje właściwości fizyczne</w:t>
            </w:r>
          </w:p>
          <w:p w14:paraId="4CCABADE" w14:textId="77777777" w:rsidR="008F6C6A" w:rsidRPr="007D6DE6" w:rsidRDefault="008F6C6A" w:rsidP="008F6C6A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>i chemiczne tlenu, tlenku węgla(IV), wodoru, azotu oraz</w:t>
            </w:r>
          </w:p>
          <w:p w14:paraId="186FAB9F" w14:textId="77777777" w:rsidR="008F6C6A" w:rsidRPr="007D6DE6" w:rsidRDefault="008F6C6A" w:rsidP="008F6C6A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>właściwości fizyczne gazów</w:t>
            </w:r>
          </w:p>
          <w:p w14:paraId="0F17A57E" w14:textId="77777777" w:rsidR="008F6C6A" w:rsidRPr="007D6DE6" w:rsidRDefault="008F6C6A" w:rsidP="008F6C6A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>szlachetnych</w:t>
            </w:r>
          </w:p>
          <w:p w14:paraId="19348521" w14:textId="389AE3FF" w:rsidR="008F6C6A" w:rsidRPr="007D6DE6" w:rsidRDefault="008F6C6A" w:rsidP="008F6C6A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Wingdings 2" w:char="F097"/>
            </w: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 xml:space="preserve">  podaje, że woda jest związkiem chemicznym wodoru i tlenu</w:t>
            </w:r>
          </w:p>
          <w:p w14:paraId="3C6CE3E6" w14:textId="77777777" w:rsidR="00C64B32" w:rsidRPr="007D6DE6" w:rsidRDefault="008F6C6A" w:rsidP="008F6C6A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Wingdings 2" w:char="F097"/>
            </w: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 xml:space="preserve">  tłumaczy, na czym polega </w:t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zmiana stanu skupienia na przykładzie wody </w:t>
            </w:r>
          </w:p>
          <w:p w14:paraId="347B8FF3" w14:textId="77777777" w:rsidR="00C64B32" w:rsidRPr="007D6DE6" w:rsidRDefault="008F6C6A" w:rsidP="008F6C6A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definiuje pojęcie wodorki </w:t>
            </w:r>
          </w:p>
          <w:p w14:paraId="68C82109" w14:textId="77777777" w:rsidR="00C64B32" w:rsidRPr="007D6DE6" w:rsidRDefault="008F6C6A" w:rsidP="008F6C6A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omawia obieg tlenu i tlenku węgla(IV) w przyrodzie </w:t>
            </w:r>
          </w:p>
          <w:p w14:paraId="3401D488" w14:textId="77777777" w:rsidR="00C64B32" w:rsidRPr="007D6DE6" w:rsidRDefault="008F6C6A" w:rsidP="008F6C6A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określa znaczenie powietrza, wody, tlenu, tlenku węgla(IV) </w:t>
            </w: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podaje, jak można wykryć tlenek węgla(IV) </w:t>
            </w:r>
          </w:p>
          <w:p w14:paraId="3DC49DBE" w14:textId="77777777" w:rsidR="00C64B32" w:rsidRPr="007D6DE6" w:rsidRDefault="008F6C6A" w:rsidP="008F6C6A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określa, jak zachowują się substancje higroskopijne </w:t>
            </w:r>
          </w:p>
          <w:p w14:paraId="661519E9" w14:textId="77777777" w:rsidR="00C64B32" w:rsidRPr="007D6DE6" w:rsidRDefault="008F6C6A" w:rsidP="008F6C6A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opisuje, na czym polegają reakcje syntezy, analizy, wymiany </w:t>
            </w:r>
          </w:p>
          <w:p w14:paraId="782EE6D2" w14:textId="77777777" w:rsidR="00C64B32" w:rsidRPr="007D6DE6" w:rsidRDefault="008F6C6A" w:rsidP="008F6C6A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omawia, na czym polega spalanie </w:t>
            </w:r>
          </w:p>
          <w:p w14:paraId="2B057E1B" w14:textId="77777777" w:rsidR="00C64B32" w:rsidRPr="007D6DE6" w:rsidRDefault="008F6C6A" w:rsidP="008F6C6A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definiuje pojęcia substrat i produkt reakcji chemicznej </w:t>
            </w:r>
          </w:p>
          <w:p w14:paraId="46751551" w14:textId="77777777" w:rsidR="00C64B32" w:rsidRPr="007D6DE6" w:rsidRDefault="008F6C6A" w:rsidP="008F6C6A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wskazuje substraty i produkty reakcji chemicznej </w:t>
            </w:r>
          </w:p>
          <w:p w14:paraId="17273CDE" w14:textId="77777777" w:rsidR="00C64B32" w:rsidRPr="007D6DE6" w:rsidRDefault="008F6C6A" w:rsidP="008F6C6A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określa typy reakcji chemicznych </w:t>
            </w:r>
          </w:p>
          <w:p w14:paraId="392454FA" w14:textId="77777777" w:rsidR="00C64B32" w:rsidRPr="007D6DE6" w:rsidRDefault="008F6C6A" w:rsidP="008F6C6A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określa, co to są tlenki i zna ich podział </w:t>
            </w: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wymienia podstawowe źródła, rodzaje i skutki zanieczyszczeń powietrza </w:t>
            </w:r>
          </w:p>
          <w:p w14:paraId="4CC0ACA1" w14:textId="77777777" w:rsidR="00C64B32" w:rsidRPr="007D6DE6" w:rsidRDefault="008F6C6A" w:rsidP="008F6C6A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wskazuje różnicę między reakcjami egzo- i endoenergetyczną </w:t>
            </w:r>
          </w:p>
          <w:p w14:paraId="4DF24324" w14:textId="77777777" w:rsidR="00C64B32" w:rsidRPr="007D6DE6" w:rsidRDefault="008F6C6A" w:rsidP="008F6C6A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podaje przykłady reakcji egzoi endoenergetycznych </w:t>
            </w:r>
          </w:p>
          <w:p w14:paraId="6F7C0C5F" w14:textId="16AB8AA3" w:rsidR="00DD7E44" w:rsidRPr="007D6DE6" w:rsidRDefault="008F6C6A" w:rsidP="008F6C6A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wymienia niektóre efekty towarzyszące reakcjom chemicznym</w:t>
            </w:r>
          </w:p>
        </w:tc>
        <w:tc>
          <w:tcPr>
            <w:tcW w:w="2037" w:type="dxa"/>
          </w:tcPr>
          <w:p w14:paraId="26DF54C0" w14:textId="77777777" w:rsidR="008F6C6A" w:rsidRPr="007D6DE6" w:rsidRDefault="008F6C6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t xml:space="preserve">Uczeń: </w:t>
            </w:r>
          </w:p>
          <w:p w14:paraId="30FD1231" w14:textId="77777777" w:rsidR="00C64B32" w:rsidRPr="007D6DE6" w:rsidRDefault="008F6C6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projektuje i przeprowadza doświadczenie potwierdzające, że powietrze jest mieszaniną jednorodną gazów </w:t>
            </w:r>
          </w:p>
          <w:p w14:paraId="2A57046B" w14:textId="77777777" w:rsidR="00C64B32" w:rsidRPr="007D6DE6" w:rsidRDefault="008F6C6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wymienia stałe i zmienne składniki powietrza </w:t>
            </w:r>
          </w:p>
          <w:p w14:paraId="331FBC54" w14:textId="77777777" w:rsidR="00C64B32" w:rsidRPr="007D6DE6" w:rsidRDefault="008F6C6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oblicza przybliżoną objętość tlenu i azotu, np. w sali lekcyjnej </w:t>
            </w:r>
          </w:p>
          <w:p w14:paraId="0FAEC0BC" w14:textId="77777777" w:rsidR="00C64B32" w:rsidRPr="007D6DE6" w:rsidRDefault="008F6C6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opisuje, jak można otrzymać tlen </w:t>
            </w:r>
          </w:p>
          <w:p w14:paraId="1E010161" w14:textId="77777777" w:rsidR="00C64B32" w:rsidRPr="007D6DE6" w:rsidRDefault="008F6C6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opisuje właściwości fizyczne i chemiczne gazów szlachetnych, azotu </w:t>
            </w:r>
          </w:p>
          <w:p w14:paraId="0E1F2941" w14:textId="77777777" w:rsidR="00C64B32" w:rsidRPr="007D6DE6" w:rsidRDefault="008F6C6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podaje przykłady wodorków niemetali </w:t>
            </w:r>
          </w:p>
          <w:p w14:paraId="76C7B5DE" w14:textId="77777777" w:rsidR="00C64B32" w:rsidRPr="007D6DE6" w:rsidRDefault="008F6C6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wyjaśnia, na czym polega proces fotosyntezy </w:t>
            </w:r>
          </w:p>
          <w:p w14:paraId="2A752934" w14:textId="77777777" w:rsidR="00C64B32" w:rsidRPr="007D6DE6" w:rsidRDefault="008F6C6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wymienia niektóre zastosowania azotu, gazów szlachetnych, tlenku węgla(IV), tlenu, wodoru </w:t>
            </w:r>
          </w:p>
          <w:p w14:paraId="72C727C5" w14:textId="49966A34" w:rsidR="00C64B32" w:rsidRPr="007D6DE6" w:rsidRDefault="008F6C6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podaje sposób otrzymywania tlenku węgla(IV) (na przykładzie reakcji węgla z tlenem)</w:t>
            </w:r>
          </w:p>
          <w:p w14:paraId="4A5293A1" w14:textId="5D4DB603" w:rsidR="00C64B32" w:rsidRPr="007D6DE6" w:rsidRDefault="008F6C6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definiuje pojęcie reakcja charakterystyczna </w:t>
            </w:r>
          </w:p>
          <w:p w14:paraId="50E4B693" w14:textId="713CF366" w:rsidR="00C64B32" w:rsidRPr="007D6DE6" w:rsidRDefault="008F6C6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planuje doświadczenie umożliwiające wykrycie obecności tlenku węgla(IV) w powietrzu wydychanym z płuc </w:t>
            </w:r>
          </w:p>
          <w:p w14:paraId="10B483C3" w14:textId="782F7D3E" w:rsidR="00C64B32" w:rsidRPr="007D6DE6" w:rsidRDefault="008F6C6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wyjaśnia, co to jest efekt cieplarniany </w:t>
            </w:r>
          </w:p>
          <w:p w14:paraId="7604FC10" w14:textId="3846D70B" w:rsidR="00C64B32" w:rsidRPr="007D6DE6" w:rsidRDefault="008F6C6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opisuje rolę wody i pary wodnej w przyrodzie </w:t>
            </w:r>
          </w:p>
          <w:p w14:paraId="0D57BFF8" w14:textId="2DDF9933" w:rsidR="00C64B32" w:rsidRPr="007D6DE6" w:rsidRDefault="008F6C6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wymienia właściwości wody </w:t>
            </w:r>
          </w:p>
          <w:p w14:paraId="48559C0E" w14:textId="1750AF0A" w:rsidR="00C64B32" w:rsidRPr="007D6DE6" w:rsidRDefault="008F6C6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wyjaśnia pojęcie higroskopijność </w:t>
            </w:r>
          </w:p>
          <w:p w14:paraId="258D09A2" w14:textId="2EB74818" w:rsidR="00C64B32" w:rsidRPr="007D6DE6" w:rsidRDefault="008F6C6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zapisuje słownie przebieg reakcji chemicznej </w:t>
            </w:r>
          </w:p>
          <w:p w14:paraId="5D9530D9" w14:textId="3F7FD14B" w:rsidR="00C64B32" w:rsidRPr="007D6DE6" w:rsidRDefault="008F6C6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wskazuje w zapisie słownym przebiegu reakcji chemicznej substraty i produkty, pierwiastki i związki chemiczne </w:t>
            </w:r>
          </w:p>
          <w:p w14:paraId="11640A73" w14:textId="45F18557" w:rsidR="00C64B32" w:rsidRPr="007D6DE6" w:rsidRDefault="008F6C6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opisuje, na czym polega powstawanie dziury ozonowej i kwaśnych opadów </w:t>
            </w:r>
          </w:p>
          <w:p w14:paraId="4BDABC29" w14:textId="217144AB" w:rsidR="00C64B32" w:rsidRPr="007D6DE6" w:rsidRDefault="008F6C6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podaje sposób otrzymywania wodoru (w reakcji kwasu chlorowodorowego z metalem) </w:t>
            </w:r>
          </w:p>
          <w:p w14:paraId="15B489AF" w14:textId="4A12BC9D" w:rsidR="00C64B32" w:rsidRPr="007D6DE6" w:rsidRDefault="008F6C6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opisuje sposób identyfikowania gazów: wodoru, tlenu, tlenku węgla(IV) </w:t>
            </w:r>
          </w:p>
          <w:p w14:paraId="25F12A64" w14:textId="77777777" w:rsidR="00C64B32" w:rsidRPr="007D6DE6" w:rsidRDefault="008F6C6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wymienia niektóre sposoby postępowania pozwalające chronić powietrze przed zanieczyszczeniem </w:t>
            </w:r>
          </w:p>
          <w:p w14:paraId="04F382B0" w14:textId="2FF3F614" w:rsidR="008F6C6A" w:rsidRPr="007D6DE6" w:rsidRDefault="008F6C6A" w:rsidP="008C04F0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definiuje pojęcia reakcje egzo</w:t>
            </w:r>
            <w:r w:rsidR="00C64B32" w:rsidRPr="007D6DE6">
              <w:rPr>
                <w:noProof/>
                <w:sz w:val="20"/>
                <w:szCs w:val="20"/>
                <w:lang w:val="pl-PL"/>
              </w:rPr>
              <w:t xml:space="preserve"> </w:t>
            </w:r>
            <w:r w:rsidRPr="007D6DE6">
              <w:rPr>
                <w:noProof/>
                <w:sz w:val="20"/>
                <w:szCs w:val="20"/>
                <w:lang w:val="pl-PL"/>
              </w:rPr>
              <w:t>i endoenergetyczne</w:t>
            </w:r>
          </w:p>
        </w:tc>
        <w:tc>
          <w:tcPr>
            <w:tcW w:w="2438" w:type="dxa"/>
          </w:tcPr>
          <w:p w14:paraId="465CCD76" w14:textId="77777777" w:rsidR="00C64B32" w:rsidRPr="007D6DE6" w:rsidRDefault="008F6C6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t xml:space="preserve">Uczeń: </w:t>
            </w:r>
          </w:p>
          <w:p w14:paraId="16E15530" w14:textId="77777777" w:rsidR="00C64B32" w:rsidRPr="007D6DE6" w:rsidRDefault="008F6C6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określa, które składniki powietrza są stałe, a które zmienne </w:t>
            </w: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wykonuje obliczenia dotyczące zawartości procentowej substancji występujących w powietrzu </w:t>
            </w:r>
          </w:p>
          <w:p w14:paraId="23FF8765" w14:textId="77777777" w:rsidR="00C64B32" w:rsidRPr="007D6DE6" w:rsidRDefault="008F6C6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wykrywa obecność tlenku węgla(IV) </w:t>
            </w:r>
          </w:p>
          <w:p w14:paraId="3DC0AC6F" w14:textId="77777777" w:rsidR="00C64B32" w:rsidRPr="007D6DE6" w:rsidRDefault="008F6C6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opisuje właściwości tlenku węgla(II) </w:t>
            </w:r>
          </w:p>
          <w:p w14:paraId="1E02B39D" w14:textId="1CF9FF37" w:rsidR="00DD7E44" w:rsidRPr="007D6DE6" w:rsidRDefault="008F6C6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wyjaśnia rolę procesu fotosyntezy w naszym życiu</w:t>
            </w:r>
          </w:p>
          <w:p w14:paraId="63F2DABF" w14:textId="77777777" w:rsidR="00C64B32" w:rsidRPr="007D6DE6" w:rsidRDefault="008F6C6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podaje przykłady substancji szkodliwych dla środowiska </w:t>
            </w: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wyjaśnia, skąd się biorą kwaśne opady </w:t>
            </w:r>
          </w:p>
          <w:p w14:paraId="1075CB4D" w14:textId="77777777" w:rsidR="00C64B32" w:rsidRPr="007D6DE6" w:rsidRDefault="008F6C6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określa zagrożenia wynikające z efektu cieplarnianego, dziury ozonowej, kwaśnych opadów </w:t>
            </w:r>
          </w:p>
          <w:p w14:paraId="55481690" w14:textId="77777777" w:rsidR="00C64B32" w:rsidRPr="007D6DE6" w:rsidRDefault="008F6C6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proponuje sposoby zapobiegania powiększaniu się dziury ozonowej i ograniczenia powstawania kwaśnych opadów </w:t>
            </w:r>
          </w:p>
          <w:p w14:paraId="56949CC4" w14:textId="1E4EEF89" w:rsidR="00C64B32" w:rsidRPr="007D6DE6" w:rsidRDefault="008F6C6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projektuje doświadczenia, w których otrzyma tlen, tlenek węgla(IV), wodór </w:t>
            </w:r>
          </w:p>
          <w:p w14:paraId="37A7727B" w14:textId="094C7E44" w:rsidR="00C64B32" w:rsidRPr="007D6DE6" w:rsidRDefault="008F6C6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projektuje doświadczenia, w których zbada właściwości tlenu, tlenku węgla(IV), wodoru </w:t>
            </w:r>
          </w:p>
          <w:p w14:paraId="07ED4ABF" w14:textId="3559232E" w:rsidR="00C64B32" w:rsidRPr="007D6DE6" w:rsidRDefault="008F6C6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zapisuje słownie przebieg różnych rodzajów reakcji chemicznych </w:t>
            </w:r>
          </w:p>
          <w:p w14:paraId="1FC6A385" w14:textId="227BF185" w:rsidR="00C64B32" w:rsidRPr="007D6DE6" w:rsidRDefault="008F6C6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podaje przykłady różnych typów reakcji chemicznych </w:t>
            </w:r>
          </w:p>
          <w:p w14:paraId="1D8EE485" w14:textId="0DE18561" w:rsidR="00C64B32" w:rsidRPr="007D6DE6" w:rsidRDefault="008F6C6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wykazuje obecność pary wodnej w powietrzu </w:t>
            </w:r>
          </w:p>
          <w:p w14:paraId="27B0332C" w14:textId="2DA7E87E" w:rsidR="00C64B32" w:rsidRPr="007D6DE6" w:rsidRDefault="008F6C6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omawia sposoby otrzymywania wodoru </w:t>
            </w:r>
          </w:p>
          <w:p w14:paraId="2557D9D3" w14:textId="364C4999" w:rsidR="00C64B32" w:rsidRPr="007D6DE6" w:rsidRDefault="008F6C6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podaje przykłady reakcji egzoi endoenergetycznych </w:t>
            </w:r>
          </w:p>
          <w:p w14:paraId="042FAD5D" w14:textId="77777777" w:rsidR="008F6C6A" w:rsidRPr="007D6DE6" w:rsidRDefault="008F6C6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zalicza przeprowadzone na lekcjach reakcje do egzo- lub endoenergetycznych</w:t>
            </w:r>
          </w:p>
          <w:p w14:paraId="341A77B1" w14:textId="77777777" w:rsidR="00C64B32" w:rsidRPr="007D6DE6" w:rsidRDefault="00C64B32" w:rsidP="00C64B32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wymienia źródła, rodzaje i skutki zanieczyszczeń powietrza</w:t>
            </w:r>
          </w:p>
          <w:p w14:paraId="0CE95C41" w14:textId="4DB06C18" w:rsidR="00C64B32" w:rsidRPr="007D6DE6" w:rsidRDefault="00C64B32" w:rsidP="008C04F0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039" w:type="dxa"/>
          </w:tcPr>
          <w:p w14:paraId="339103D2" w14:textId="77777777" w:rsidR="00C64B32" w:rsidRPr="007D6DE6" w:rsidRDefault="008F6C6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t xml:space="preserve">Uczeń: </w:t>
            </w:r>
          </w:p>
          <w:p w14:paraId="62FCA8F7" w14:textId="77777777" w:rsidR="00C64B32" w:rsidRPr="007D6DE6" w:rsidRDefault="008F6C6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otrzymuje tlenek węgla(IV) w reakcji węglanu wapnia z kwasem chlorowodorowym </w:t>
            </w:r>
          </w:p>
          <w:p w14:paraId="00836985" w14:textId="77777777" w:rsidR="00C64B32" w:rsidRPr="007D6DE6" w:rsidRDefault="008F6C6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wymienia różne sposoby otrzymywania tlenu, tlenku węgla(IV), wodoru </w:t>
            </w:r>
          </w:p>
          <w:p w14:paraId="0E98C2B3" w14:textId="77777777" w:rsidR="00C64B32" w:rsidRPr="007D6DE6" w:rsidRDefault="008F6C6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projektuje doświadczenia dotyczące powietrza i jego składników </w:t>
            </w:r>
          </w:p>
          <w:p w14:paraId="551F1D47" w14:textId="77777777" w:rsidR="00C64B32" w:rsidRPr="007D6DE6" w:rsidRDefault="008F6C6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uzasadnia, na podstawie reakcji magnezu z tlenkiem węgla(IV), że tlenek węgla(IV) jest związkiem chemicznym węgla i tlenu </w:t>
            </w:r>
          </w:p>
          <w:p w14:paraId="6436F6CD" w14:textId="77777777" w:rsidR="00C64B32" w:rsidRPr="007D6DE6" w:rsidRDefault="008F6C6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uzasadnia, na podstawie reakcji magnezu z parą wodną, że woda jest związkiem chemicznym tlenu i wodoru </w:t>
            </w:r>
          </w:p>
          <w:p w14:paraId="66C07D34" w14:textId="77777777" w:rsidR="00C64B32" w:rsidRPr="007D6DE6" w:rsidRDefault="008F6C6A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identyfikuje substancje na podstawie schematów reakcji chemicznych </w:t>
            </w:r>
          </w:p>
          <w:p w14:paraId="6F84D392" w14:textId="029F07C1" w:rsidR="00DD7E44" w:rsidRPr="007D6DE6" w:rsidRDefault="00DD7E44" w:rsidP="008C04F0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</w:tcPr>
          <w:p w14:paraId="58725CC3" w14:textId="77777777" w:rsidR="00C64B32" w:rsidRPr="007D6DE6" w:rsidRDefault="00C64B32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t xml:space="preserve">Uczeń: </w:t>
            </w:r>
          </w:p>
          <w:p w14:paraId="42C54710" w14:textId="77777777" w:rsidR="00DD7E44" w:rsidRPr="007D6DE6" w:rsidRDefault="00C64B32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opisuje destylację skroplonego powietrza</w:t>
            </w:r>
          </w:p>
          <w:p w14:paraId="563B8C18" w14:textId="77777777" w:rsidR="00C64B32" w:rsidRPr="007D6DE6" w:rsidRDefault="00C64B32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planuje sposoby postępowania umożliwiające ochronę powietrza przed zanieczyszczeniami</w:t>
            </w:r>
          </w:p>
          <w:p w14:paraId="55B57D73" w14:textId="457A5CD5" w:rsidR="00C64B32" w:rsidRPr="007D6DE6" w:rsidRDefault="00C64B32" w:rsidP="008C04F0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wykazuje zależność między rozwojem cywilizacji a występowaniem zagrożeń, np. podaje przykłady dziedzin życia, których rozwój powoduje negatywne skutki dla środowiska przyrodniczeg</w:t>
            </w:r>
          </w:p>
        </w:tc>
      </w:tr>
      <w:tr w:rsidR="00600476" w:rsidRPr="007D6DE6" w14:paraId="5CF0CF31" w14:textId="77777777" w:rsidTr="000C2A52">
        <w:trPr>
          <w:trHeight w:val="299"/>
        </w:trPr>
        <w:tc>
          <w:tcPr>
            <w:tcW w:w="1946" w:type="dxa"/>
            <w:vAlign w:val="center"/>
          </w:tcPr>
          <w:p w14:paraId="34FFA5F2" w14:textId="77777777" w:rsidR="00C64B32" w:rsidRPr="007D6DE6" w:rsidRDefault="00C64B32" w:rsidP="00C64B32">
            <w:pPr>
              <w:spacing w:line="259" w:lineRule="auto"/>
              <w:contextualSpacing/>
              <w:rPr>
                <w:b/>
                <w:bCs/>
                <w:noProof/>
                <w:sz w:val="20"/>
                <w:szCs w:val="20"/>
                <w:lang w:val="pl-PL"/>
              </w:rPr>
            </w:pPr>
            <w:r w:rsidRPr="007D6DE6">
              <w:rPr>
                <w:b/>
                <w:bCs/>
                <w:noProof/>
                <w:sz w:val="20"/>
                <w:szCs w:val="20"/>
                <w:lang w:val="pl-PL"/>
              </w:rPr>
              <w:t xml:space="preserve">Atomy i cząsteczki </w:t>
            </w:r>
          </w:p>
          <w:p w14:paraId="7B9B9B2A" w14:textId="77777777" w:rsidR="00DD7E44" w:rsidRPr="007D6DE6" w:rsidRDefault="00DD7E44" w:rsidP="008C04F0">
            <w:pPr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034" w:type="dxa"/>
          </w:tcPr>
          <w:p w14:paraId="1095886E" w14:textId="63E4AE39" w:rsidR="00C64B32" w:rsidRPr="007D6DE6" w:rsidRDefault="00C64B32" w:rsidP="00C64B32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>1. Atomy i cząsteczki – składniki materii</w:t>
            </w:r>
          </w:p>
          <w:p w14:paraId="10E526C8" w14:textId="77777777" w:rsidR="00422107" w:rsidRDefault="00C64B32" w:rsidP="00C64B32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 xml:space="preserve">2. </w:t>
            </w:r>
            <w:r w:rsidR="00422107" w:rsidRPr="007D6DE6">
              <w:rPr>
                <w:rStyle w:val="markedcontent"/>
                <w:noProof/>
                <w:sz w:val="20"/>
                <w:szCs w:val="20"/>
                <w:lang w:val="pl-PL"/>
              </w:rPr>
              <w:t xml:space="preserve">Układ okresowy pierwiastków chemicznych </w:t>
            </w:r>
          </w:p>
          <w:p w14:paraId="2C08BACB" w14:textId="47927A1E" w:rsidR="00C64B32" w:rsidRPr="007D6DE6" w:rsidRDefault="00422107" w:rsidP="00C64B32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>
              <w:rPr>
                <w:rStyle w:val="markedcontent"/>
                <w:noProof/>
                <w:sz w:val="20"/>
                <w:szCs w:val="20"/>
                <w:lang w:val="pl-PL"/>
              </w:rPr>
              <w:t xml:space="preserve">3. </w:t>
            </w:r>
            <w:r w:rsidR="00C64B32" w:rsidRPr="007D6DE6">
              <w:rPr>
                <w:rStyle w:val="markedcontent"/>
                <w:noProof/>
                <w:sz w:val="20"/>
                <w:szCs w:val="20"/>
                <w:lang w:val="pl-PL"/>
              </w:rPr>
              <w:t>Masa atomowa, masa cząsteczkowa</w:t>
            </w:r>
          </w:p>
          <w:p w14:paraId="65F2C467" w14:textId="5D947D9C" w:rsidR="00C64B32" w:rsidRPr="007D6DE6" w:rsidRDefault="00422107" w:rsidP="00C64B32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>
              <w:rPr>
                <w:rStyle w:val="markedcontent"/>
                <w:noProof/>
                <w:sz w:val="20"/>
                <w:szCs w:val="20"/>
                <w:lang w:val="pl-PL"/>
              </w:rPr>
              <w:t>4</w:t>
            </w:r>
            <w:r w:rsidR="00C64B32" w:rsidRPr="007D6DE6">
              <w:rPr>
                <w:rStyle w:val="markedcontent"/>
                <w:noProof/>
                <w:sz w:val="20"/>
                <w:szCs w:val="20"/>
                <w:lang w:val="pl-PL"/>
              </w:rPr>
              <w:t>. Budowa atomu – nukleony i elektrony</w:t>
            </w:r>
          </w:p>
          <w:p w14:paraId="2D658846" w14:textId="55D53607" w:rsidR="00C64B32" w:rsidRPr="007D6DE6" w:rsidRDefault="00422107" w:rsidP="00C64B32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>
              <w:rPr>
                <w:rStyle w:val="markedcontent"/>
                <w:noProof/>
                <w:sz w:val="20"/>
                <w:szCs w:val="20"/>
                <w:lang w:val="pl-PL"/>
              </w:rPr>
              <w:t>5</w:t>
            </w:r>
            <w:r w:rsidR="00C64B32" w:rsidRPr="007D6DE6">
              <w:rPr>
                <w:rStyle w:val="markedcontent"/>
                <w:noProof/>
                <w:sz w:val="20"/>
                <w:szCs w:val="20"/>
                <w:lang w:val="pl-PL"/>
              </w:rPr>
              <w:t xml:space="preserve">. </w:t>
            </w: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 xml:space="preserve">Zależność między budową atomu pierwiastka chemicznego a jego położeniem w układzie okresowym </w:t>
            </w:r>
            <w:r>
              <w:rPr>
                <w:rStyle w:val="markedcontent"/>
                <w:noProof/>
                <w:sz w:val="20"/>
                <w:szCs w:val="20"/>
                <w:lang w:val="pl-PL"/>
              </w:rPr>
              <w:t xml:space="preserve">6. </w:t>
            </w:r>
            <w:r w:rsidR="00C64B32" w:rsidRPr="007D6DE6">
              <w:rPr>
                <w:rStyle w:val="markedcontent"/>
                <w:noProof/>
                <w:sz w:val="20"/>
                <w:szCs w:val="20"/>
                <w:lang w:val="pl-PL"/>
              </w:rPr>
              <w:t>Izotopy – właściwości i zastosowania.</w:t>
            </w:r>
          </w:p>
          <w:p w14:paraId="1B9CA182" w14:textId="77D14394" w:rsidR="00DD7E44" w:rsidRPr="007D6DE6" w:rsidRDefault="00DD7E44" w:rsidP="00C64B32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058" w:type="dxa"/>
          </w:tcPr>
          <w:p w14:paraId="6BF22A13" w14:textId="77777777" w:rsidR="00252A07" w:rsidRPr="007D6DE6" w:rsidRDefault="00C64B32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t xml:space="preserve">Uczeń: </w:t>
            </w:r>
          </w:p>
          <w:p w14:paraId="2805C563" w14:textId="77777777" w:rsidR="00252A07" w:rsidRPr="007D6DE6" w:rsidRDefault="00C64B32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definiuje pojęcie materia </w:t>
            </w:r>
          </w:p>
          <w:p w14:paraId="38FF1E16" w14:textId="77777777" w:rsidR="00252A07" w:rsidRPr="007D6DE6" w:rsidRDefault="00C64B32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definiuje pojęcie dyfuzji </w:t>
            </w:r>
          </w:p>
          <w:p w14:paraId="528695CC" w14:textId="77777777" w:rsidR="00252A07" w:rsidRPr="007D6DE6" w:rsidRDefault="00C64B32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opisuje ziarnistą budowę materii </w:t>
            </w:r>
          </w:p>
          <w:p w14:paraId="3EE113D0" w14:textId="77777777" w:rsidR="00252A07" w:rsidRPr="007D6DE6" w:rsidRDefault="00C64B32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opisuje, czym atom różni się od cząsteczki </w:t>
            </w: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definiuje pojęcia: jednostka masy atomowej, masa atomowa, masa cząsteczkowa </w:t>
            </w:r>
          </w:p>
          <w:p w14:paraId="3701DAD6" w14:textId="77777777" w:rsidR="00252A07" w:rsidRPr="007D6DE6" w:rsidRDefault="00C64B32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oblicza masę cząsteczkową prostych związków chemicznych </w:t>
            </w:r>
          </w:p>
          <w:p w14:paraId="43E57C22" w14:textId="77777777" w:rsidR="00252A07" w:rsidRPr="007D6DE6" w:rsidRDefault="00C64B32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opisuje i charakteryzuje skład atomu pierwiastka chemicznego (jądro – protony i neutrony, powłoki elektronowe – elektrony) </w:t>
            </w:r>
          </w:p>
          <w:p w14:paraId="5AB54A2B" w14:textId="77777777" w:rsidR="00252A07" w:rsidRPr="007D6DE6" w:rsidRDefault="00C64B32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wyjaśni, co to są nukleony </w:t>
            </w:r>
          </w:p>
          <w:p w14:paraId="179752E0" w14:textId="77777777" w:rsidR="00252A07" w:rsidRPr="007D6DE6" w:rsidRDefault="00C64B32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definiuje pojęcie elektrony walencyjne </w:t>
            </w: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wyjaśnia, co to są liczba atomowa, liczba masowa </w:t>
            </w:r>
          </w:p>
          <w:p w14:paraId="1C7BCF61" w14:textId="77777777" w:rsidR="00252A07" w:rsidRPr="007D6DE6" w:rsidRDefault="00C64B32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ustala liczbę protonów, elektronów, neutronów w atomie danego pierwiastka chemicznego, gdy znane są liczby atomowa i masowa </w:t>
            </w:r>
          </w:p>
          <w:p w14:paraId="36B55D5E" w14:textId="77777777" w:rsidR="00252A07" w:rsidRPr="007D6DE6" w:rsidRDefault="00C64B32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podaje, czym jest konfiguracja elektronowa </w:t>
            </w:r>
          </w:p>
          <w:p w14:paraId="2DF25133" w14:textId="77777777" w:rsidR="00252A07" w:rsidRPr="007D6DE6" w:rsidRDefault="00C64B32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definiuje pojęcie izotop </w:t>
            </w:r>
          </w:p>
          <w:p w14:paraId="61F0C21B" w14:textId="77777777" w:rsidR="00252A07" w:rsidRPr="007D6DE6" w:rsidRDefault="00C64B32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dokonuje podziału izotopów </w:t>
            </w:r>
          </w:p>
          <w:p w14:paraId="594C29A7" w14:textId="77777777" w:rsidR="00252A07" w:rsidRPr="007D6DE6" w:rsidRDefault="00C64B32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wymienia najważniejsze dziedziny życia, w których mają zastosowanie izotopy </w:t>
            </w: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opisuje układ okresowy pierwiastków chemicznych </w:t>
            </w:r>
          </w:p>
          <w:p w14:paraId="05399DA5" w14:textId="77777777" w:rsidR="00252A07" w:rsidRPr="007D6DE6" w:rsidRDefault="00C64B32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podaje treść prawa okresowości </w:t>
            </w:r>
          </w:p>
          <w:p w14:paraId="4ABB478B" w14:textId="77777777" w:rsidR="00252A07" w:rsidRPr="007D6DE6" w:rsidRDefault="00C64B32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podaje, kto jest twórcą układu okresowego pierwiastków chemicznych </w:t>
            </w:r>
          </w:p>
          <w:p w14:paraId="6234CC2B" w14:textId="77777777" w:rsidR="00252A07" w:rsidRPr="007D6DE6" w:rsidRDefault="00C64B32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odczytuje z układu okresowego podstawowe informacje o pierwiastkach chemicznych </w:t>
            </w:r>
          </w:p>
          <w:p w14:paraId="62ECA675" w14:textId="0DB48A92" w:rsidR="00DD7E44" w:rsidRPr="007D6DE6" w:rsidRDefault="00C64B32" w:rsidP="008C04F0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określa rodzaj pierwiastków (metal, niemetal) i podobieństwo właściwości pierwiastków w grupie</w:t>
            </w:r>
          </w:p>
        </w:tc>
        <w:tc>
          <w:tcPr>
            <w:tcW w:w="2037" w:type="dxa"/>
          </w:tcPr>
          <w:p w14:paraId="57FC42F9" w14:textId="77777777" w:rsidR="00252A07" w:rsidRPr="007D6DE6" w:rsidRDefault="00C64B32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t xml:space="preserve">Uczeń: </w:t>
            </w:r>
          </w:p>
          <w:p w14:paraId="02A157E2" w14:textId="77777777" w:rsidR="00252A07" w:rsidRPr="007D6DE6" w:rsidRDefault="00C64B32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planuje doświadczenie potwierdzające ziarnistość budowy materii </w:t>
            </w:r>
          </w:p>
          <w:p w14:paraId="7B36FE8A" w14:textId="77777777" w:rsidR="00252A07" w:rsidRPr="007D6DE6" w:rsidRDefault="00C64B32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wyjaśnia zjawisko dyfuzji </w:t>
            </w:r>
          </w:p>
          <w:p w14:paraId="50D18011" w14:textId="77777777" w:rsidR="00252A07" w:rsidRPr="007D6DE6" w:rsidRDefault="00C64B32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podaje założenia teorii atomistyczno - cząsteczkowej budowy materii </w:t>
            </w:r>
          </w:p>
          <w:p w14:paraId="5703AD6E" w14:textId="77777777" w:rsidR="00252A07" w:rsidRPr="007D6DE6" w:rsidRDefault="00C64B32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oblicza masy cząsteczkowe </w:t>
            </w:r>
          </w:p>
          <w:p w14:paraId="6A35A9D7" w14:textId="77777777" w:rsidR="00252A07" w:rsidRPr="007D6DE6" w:rsidRDefault="00C64B32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opisuje pierwiastek chemiczny jako zbiór atomów o danej liczbie atomowej Z </w:t>
            </w:r>
          </w:p>
          <w:p w14:paraId="49FECE65" w14:textId="77777777" w:rsidR="00252A07" w:rsidRPr="007D6DE6" w:rsidRDefault="00C64B32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wymienia rodzaje izotopów </w:t>
            </w:r>
          </w:p>
          <w:p w14:paraId="43AFDB67" w14:textId="77777777" w:rsidR="00252A07" w:rsidRPr="007D6DE6" w:rsidRDefault="00C64B32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wyjaśnia różnice w budowie atomów izotopów wodoru </w:t>
            </w:r>
          </w:p>
          <w:p w14:paraId="0668287B" w14:textId="77777777" w:rsidR="00252A07" w:rsidRPr="007D6DE6" w:rsidRDefault="00C64B32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wymienia dziedziny życia, w których stosuje się izotopy </w:t>
            </w:r>
          </w:p>
          <w:p w14:paraId="57F78D00" w14:textId="77777777" w:rsidR="00252A07" w:rsidRPr="007D6DE6" w:rsidRDefault="00C64B32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korzysta z układu okresowego pierwiastków chemicznych </w:t>
            </w:r>
          </w:p>
          <w:p w14:paraId="5E4B165D" w14:textId="77777777" w:rsidR="00252A07" w:rsidRPr="007D6DE6" w:rsidRDefault="00C64B32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wykorzystuje informacje odczytane z układu okresowego pierwiastków chemicznych </w:t>
            </w:r>
          </w:p>
          <w:p w14:paraId="19F0D8EB" w14:textId="77777777" w:rsidR="00252A07" w:rsidRPr="007D6DE6" w:rsidRDefault="00C64B32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podaje maksymalną liczbę elektronów na poszczególnych powłokach (K, L, M) </w:t>
            </w: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zapisuje konfiguracje elektronowe </w:t>
            </w:r>
          </w:p>
          <w:p w14:paraId="70DF8E1A" w14:textId="77777777" w:rsidR="00252A07" w:rsidRPr="007D6DE6" w:rsidRDefault="00C64B32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rysuje modele atomów pierwiastków chemicznych </w:t>
            </w:r>
          </w:p>
          <w:p w14:paraId="2BBAB31E" w14:textId="47BE76C7" w:rsidR="00DD7E44" w:rsidRPr="007D6DE6" w:rsidRDefault="00C64B32" w:rsidP="008C04F0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określa, jak zmieniają się niektóre właściwości pierwiastków w grupie I okresie</w:t>
            </w:r>
          </w:p>
        </w:tc>
        <w:tc>
          <w:tcPr>
            <w:tcW w:w="2438" w:type="dxa"/>
          </w:tcPr>
          <w:p w14:paraId="07D33ACF" w14:textId="77777777" w:rsidR="00252A07" w:rsidRPr="007D6DE6" w:rsidRDefault="00C64B32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t xml:space="preserve">Uczeń: </w:t>
            </w:r>
          </w:p>
          <w:p w14:paraId="57029DFD" w14:textId="77777777" w:rsidR="00252A07" w:rsidRPr="007D6DE6" w:rsidRDefault="00C64B32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wyjaśnia różnice między pierwiastkiem a związkiem chemicznym na podstawie założeń teorii atomistycznocząsteczkowej budowy materii </w:t>
            </w:r>
          </w:p>
          <w:p w14:paraId="6945FF1E" w14:textId="77777777" w:rsidR="00252A07" w:rsidRPr="007D6DE6" w:rsidRDefault="00C64B32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oblicza masy cząsteczkowe związków chemicznych </w:t>
            </w:r>
          </w:p>
          <w:p w14:paraId="1A736B30" w14:textId="77777777" w:rsidR="00252A07" w:rsidRPr="007D6DE6" w:rsidRDefault="00C64B32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definiuje pojęcie masy atomowej jako średniej mas atomów danego pierwiastka, z uwzględnieniem jego składu izotopowego </w:t>
            </w:r>
          </w:p>
          <w:p w14:paraId="36248B11" w14:textId="77777777" w:rsidR="00252A07" w:rsidRPr="007D6DE6" w:rsidRDefault="00C64B32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wymienia zastosowania różnych izotopów </w:t>
            </w:r>
          </w:p>
          <w:p w14:paraId="6A3C4615" w14:textId="77777777" w:rsidR="00252A07" w:rsidRPr="007D6DE6" w:rsidRDefault="00C64B32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korzysta z informacji zawartych w układzie okresowym pierwiastków chemicznych </w:t>
            </w:r>
          </w:p>
          <w:p w14:paraId="50B14DBE" w14:textId="77777777" w:rsidR="00252A07" w:rsidRPr="007D6DE6" w:rsidRDefault="00C64B32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oblicza maksymalną liczbę elektronów w powłokach </w:t>
            </w:r>
          </w:p>
          <w:p w14:paraId="521D1B62" w14:textId="77777777" w:rsidR="00252A07" w:rsidRPr="007D6DE6" w:rsidRDefault="00C64B32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zapisuje konfiguracje elektronowe </w:t>
            </w:r>
          </w:p>
          <w:p w14:paraId="253AD8DB" w14:textId="77777777" w:rsidR="00252A07" w:rsidRPr="007D6DE6" w:rsidRDefault="00C64B32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rysuje uproszczone modele atomów </w:t>
            </w:r>
          </w:p>
          <w:p w14:paraId="34764CDB" w14:textId="41B0585E" w:rsidR="00DD7E44" w:rsidRPr="007D6DE6" w:rsidRDefault="00C64B32" w:rsidP="008C04F0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określa zmianę właściwości pierwiastków w grupie i okresie</w:t>
            </w:r>
          </w:p>
        </w:tc>
        <w:tc>
          <w:tcPr>
            <w:tcW w:w="2039" w:type="dxa"/>
          </w:tcPr>
          <w:p w14:paraId="7EFFCA0F" w14:textId="77777777" w:rsidR="00252A07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t xml:space="preserve">Uczeń: </w:t>
            </w:r>
          </w:p>
          <w:p w14:paraId="7447B510" w14:textId="7DFA1B8C" w:rsidR="00252A07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wyjaśnia związek między podobieństwami właściwości pierwiastków chemicznych zapisanych w tej samej grupie układu okresowego a budową ich atomów i liczbą elektronów walencyjnych </w:t>
            </w:r>
          </w:p>
          <w:p w14:paraId="396F47EC" w14:textId="2559776F" w:rsidR="00DD7E44" w:rsidRPr="007D6DE6" w:rsidRDefault="00252A07" w:rsidP="008C04F0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wyjaśnia, dlaczego masy atomowe podanych pierwiastków chemicznych w układzie okresowym nie są liczbami całkowitymi</w:t>
            </w:r>
          </w:p>
        </w:tc>
        <w:tc>
          <w:tcPr>
            <w:tcW w:w="2074" w:type="dxa"/>
          </w:tcPr>
          <w:p w14:paraId="76CAE361" w14:textId="77777777" w:rsidR="00252A07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t xml:space="preserve">Uczeń: </w:t>
            </w:r>
          </w:p>
          <w:p w14:paraId="75077000" w14:textId="77777777" w:rsidR="00252A07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oblicza zawartość procentową izotopów w pierwiastku chemicznym </w:t>
            </w:r>
          </w:p>
          <w:p w14:paraId="2F22A0C1" w14:textId="77777777" w:rsidR="00252A07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opisuje historię odkrycia budowy atomu i powstania układu okresowego pierwiastków </w:t>
            </w:r>
          </w:p>
          <w:p w14:paraId="4CDEB204" w14:textId="6187BB20" w:rsidR="00252A07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definiuje pojęcie promieniotwórczość </w:t>
            </w:r>
          </w:p>
          <w:p w14:paraId="7EE94815" w14:textId="77777777" w:rsidR="00252A07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określa, na czym polegają promieniotwórczość naturalna i sztuczna </w:t>
            </w:r>
          </w:p>
          <w:p w14:paraId="697E3CB8" w14:textId="77777777" w:rsidR="00252A07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definiuje pojęcie reakcja łańcuchowa </w:t>
            </w:r>
          </w:p>
          <w:p w14:paraId="118DED9C" w14:textId="77777777" w:rsidR="00252A07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wymienia ważniejsze zagrożenia związane z promieniotwórczością </w:t>
            </w: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wyjaśnia pojęcie okres półtrwania (okres połowicznego rozpadu) </w:t>
            </w:r>
          </w:p>
          <w:p w14:paraId="33F88EB6" w14:textId="77777777" w:rsidR="00252A07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rozwiązuje zadania związane z pojęciami okres półtrwania i średnia masa atomowa </w:t>
            </w: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charakteryzuje rodzaje promieniowania </w:t>
            </w:r>
          </w:p>
          <w:p w14:paraId="7D2704D1" w14:textId="0CE12296" w:rsidR="00DD7E44" w:rsidRPr="007D6DE6" w:rsidRDefault="00252A07" w:rsidP="008C04F0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wyjaśnia, na czym polegają przemiany α, β</w:t>
            </w:r>
          </w:p>
        </w:tc>
      </w:tr>
      <w:tr w:rsidR="00600476" w:rsidRPr="007D6DE6" w14:paraId="5B4E1E7A" w14:textId="77777777" w:rsidTr="000C2A52">
        <w:trPr>
          <w:trHeight w:val="299"/>
        </w:trPr>
        <w:tc>
          <w:tcPr>
            <w:tcW w:w="1946" w:type="dxa"/>
            <w:vAlign w:val="center"/>
          </w:tcPr>
          <w:p w14:paraId="1D498204" w14:textId="34121315" w:rsidR="00DD7E44" w:rsidRPr="007D6DE6" w:rsidRDefault="00252A07" w:rsidP="008C04F0">
            <w:pPr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  <w:t>Łączenie się atomów. Równania reakcji chemicznych.</w:t>
            </w:r>
          </w:p>
        </w:tc>
        <w:tc>
          <w:tcPr>
            <w:tcW w:w="2034" w:type="dxa"/>
          </w:tcPr>
          <w:p w14:paraId="3FFA2CC5" w14:textId="1D35FEAE" w:rsidR="00CC308B" w:rsidRPr="007D6DE6" w:rsidRDefault="00CC308B" w:rsidP="00CC308B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>1. Wiązanie kowalencyjne</w:t>
            </w:r>
          </w:p>
          <w:p w14:paraId="7B94575B" w14:textId="353DA074" w:rsidR="00CC308B" w:rsidRPr="007D6DE6" w:rsidRDefault="00CC308B" w:rsidP="00CC308B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>2. Wiązanie jonowe</w:t>
            </w:r>
          </w:p>
          <w:p w14:paraId="04E83D71" w14:textId="200ED9D8" w:rsidR="00CC308B" w:rsidRPr="007D6DE6" w:rsidRDefault="00CC308B" w:rsidP="00CC308B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>3. Wpływ rodzaju wiązania na właściwości związku chemicznego</w:t>
            </w:r>
          </w:p>
          <w:p w14:paraId="5C89C36F" w14:textId="652F6B74" w:rsidR="00CC308B" w:rsidRPr="007D6DE6" w:rsidRDefault="00CC308B" w:rsidP="00CC308B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>4. Znaczenie wartościowości pierwiastków chemicznych przy ustalaniu wzorów i nazw związków chemicznych</w:t>
            </w:r>
          </w:p>
          <w:p w14:paraId="2C1B59AF" w14:textId="36D27028" w:rsidR="00CC308B" w:rsidRPr="007D6DE6" w:rsidRDefault="00CC308B" w:rsidP="00CC308B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>5. Prawo stałości składu związku chemicznego</w:t>
            </w:r>
          </w:p>
          <w:p w14:paraId="304C58AE" w14:textId="3EB1E100" w:rsidR="00CC308B" w:rsidRPr="007D6DE6" w:rsidRDefault="00CC308B" w:rsidP="00CC308B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>6. Równania reakcji chemicznych</w:t>
            </w:r>
          </w:p>
          <w:p w14:paraId="7BF2D756" w14:textId="37944A81" w:rsidR="00CC308B" w:rsidRPr="007D6DE6" w:rsidRDefault="00CC308B" w:rsidP="00CC308B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>7. Prawo zachowania masy</w:t>
            </w:r>
          </w:p>
          <w:p w14:paraId="280D868E" w14:textId="716FE44C" w:rsidR="00DD7E44" w:rsidRPr="007D6DE6" w:rsidRDefault="00CC308B" w:rsidP="00CC308B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>8. Obliczenia stechiometryczne</w:t>
            </w:r>
          </w:p>
        </w:tc>
        <w:tc>
          <w:tcPr>
            <w:tcW w:w="2058" w:type="dxa"/>
          </w:tcPr>
          <w:p w14:paraId="68BCF9DF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t xml:space="preserve">Uczeń: </w:t>
            </w:r>
          </w:p>
          <w:p w14:paraId="62E9539A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wymienia typy wiązań chemicznych </w:t>
            </w:r>
          </w:p>
          <w:p w14:paraId="29C47C4F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podaje definicje: wiązania kowalencyjnego niespolaryzowanego, wiązania kowalencyjnego spolaryzowanego, wiązania jonowego </w:t>
            </w:r>
          </w:p>
          <w:p w14:paraId="772B43EE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definiuje pojęcia: jon, kation, anion </w:t>
            </w:r>
          </w:p>
          <w:p w14:paraId="313FC25F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definiuje pojęcie elektroujemność </w:t>
            </w:r>
          </w:p>
          <w:p w14:paraId="7281D541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posługuje się symbolami pierwiastków chemicznych </w:t>
            </w:r>
          </w:p>
          <w:p w14:paraId="7FB3C969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podaje, co występuje we wzorze elektronowym </w:t>
            </w:r>
          </w:p>
          <w:p w14:paraId="2EC107ED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odróżnia wzór sumaryczny od wzoru strukturalnego </w:t>
            </w:r>
          </w:p>
          <w:p w14:paraId="7BDA3F32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zapisuje wzory sumaryczne i strukturalne cząsteczek </w:t>
            </w:r>
          </w:p>
          <w:p w14:paraId="5BC608D4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definiuje pojęcie wartościowość </w:t>
            </w:r>
          </w:p>
          <w:p w14:paraId="5612BC05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podaje wartościowość pierwiastków chemicznych w stanie wolnym </w:t>
            </w:r>
          </w:p>
          <w:p w14:paraId="23705722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odczytuje z układu okresowego maksymalną wartościowość pierwiastków chemicznych względem wodoru grup 1., 2. I 13.−17. </w:t>
            </w:r>
          </w:p>
          <w:p w14:paraId="44877E68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wyznacza wartościowość pierwiastków chemicznych na podstawie wzorów sumarycznych </w:t>
            </w:r>
          </w:p>
          <w:p w14:paraId="067499C3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zapisuje wzory sumaryczny i strukturalny cząsteczki związku dwupierwiastkowego na podstawie wartościowości pierwiastków chemicznych </w:t>
            </w:r>
          </w:p>
          <w:p w14:paraId="02833395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określa na podstawie wzoru liczbę atomów </w:t>
            </w:r>
          </w:p>
          <w:p w14:paraId="5BA203EE" w14:textId="6CE3EC29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pierwiastków w związku chemicznym </w:t>
            </w: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interpretuje zapisy (odczytuje ilościowo i jakościowo proste zapisy), np.: H</w:t>
            </w:r>
            <w:r w:rsidRPr="007D6DE6">
              <w:rPr>
                <w:noProof/>
                <w:sz w:val="20"/>
                <w:szCs w:val="20"/>
                <w:vertAlign w:val="subscript"/>
                <w:lang w:val="pl-PL"/>
              </w:rPr>
              <w:t>2</w:t>
            </w:r>
            <w:r w:rsidRPr="007D6DE6">
              <w:rPr>
                <w:noProof/>
                <w:sz w:val="20"/>
                <w:szCs w:val="20"/>
                <w:lang w:val="pl-PL"/>
              </w:rPr>
              <w:t>, 2</w:t>
            </w:r>
            <w:r w:rsidR="00AC0E82" w:rsidRPr="007D6DE6">
              <w:rPr>
                <w:noProof/>
                <w:sz w:val="20"/>
                <w:szCs w:val="20"/>
                <w:lang w:val="pl-PL"/>
              </w:rPr>
              <w:t xml:space="preserve"> </w:t>
            </w:r>
            <w:r w:rsidRPr="007D6DE6">
              <w:rPr>
                <w:noProof/>
                <w:sz w:val="20"/>
                <w:szCs w:val="20"/>
                <w:lang w:val="pl-PL"/>
              </w:rPr>
              <w:t>H, 2 H</w:t>
            </w:r>
            <w:r w:rsidRPr="007D6DE6">
              <w:rPr>
                <w:noProof/>
                <w:sz w:val="20"/>
                <w:szCs w:val="20"/>
                <w:vertAlign w:val="subscript"/>
                <w:lang w:val="pl-PL"/>
              </w:rPr>
              <w:t>2</w:t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itp. </w:t>
            </w:r>
          </w:p>
          <w:p w14:paraId="6A335506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ustala na podstawie wzoru sumarycznego nazwę prostych dwupierwiastkowych związków chemicznych </w:t>
            </w:r>
          </w:p>
          <w:p w14:paraId="31D97218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ustala na podstawie nazwy wzór sumaryczny prostych dwupierwiastkowych związków chemicznych </w:t>
            </w:r>
          </w:p>
          <w:p w14:paraId="1AE69764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rozróżnia podstawowe rodzaje reakcji chemicznych </w:t>
            </w:r>
          </w:p>
          <w:p w14:paraId="1A229FD1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wskazuje substraty i produkty reakcji chemicznej </w:t>
            </w:r>
          </w:p>
          <w:p w14:paraId="37B7B11C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podaje treść prawa zachowania masy </w:t>
            </w:r>
          </w:p>
          <w:p w14:paraId="61E8310A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podaje treść prawa stałości składu związku chemicznego </w:t>
            </w:r>
          </w:p>
          <w:p w14:paraId="29EFCAC8" w14:textId="1D124B87" w:rsidR="00DD7E44" w:rsidRPr="007D6DE6" w:rsidRDefault="00252A07" w:rsidP="008C04F0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przeprowadza proste obliczenia z wykorzystaniem prawa zachowania</w:t>
            </w:r>
          </w:p>
        </w:tc>
        <w:tc>
          <w:tcPr>
            <w:tcW w:w="2037" w:type="dxa"/>
          </w:tcPr>
          <w:p w14:paraId="179B0FC5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t xml:space="preserve">Uczeń: </w:t>
            </w:r>
          </w:p>
          <w:p w14:paraId="757B67D3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opisuje rolę elektronów zewnętrznej powłoki w łączeniu się atomów </w:t>
            </w:r>
          </w:p>
          <w:p w14:paraId="4950648D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odczytuje elektroujemność pierwiastków chemicznych </w:t>
            </w:r>
          </w:p>
          <w:p w14:paraId="0A8FE87A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opisuje sposób powstawania jonów </w:t>
            </w:r>
          </w:p>
          <w:p w14:paraId="2E6FAC3E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określa rodzaj wiązania w prostych przykładach cząsteczek </w:t>
            </w:r>
          </w:p>
          <w:p w14:paraId="7439A335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podaje przykłady substancji o wiązaniu kowalencyjnym i substancji o wiązaniu jonowym </w:t>
            </w:r>
          </w:p>
          <w:p w14:paraId="220417BE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przedstawia tworzenie się wiązań chemicznych kowalencyjnego i jonowego dla prostych przykładów </w:t>
            </w:r>
          </w:p>
          <w:p w14:paraId="789A4D7F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określa wartościowość na podstawie układu okresowego pierwiastków </w:t>
            </w:r>
          </w:p>
          <w:p w14:paraId="45793D86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zapisuje wzory związków chemicznych na podstawie podanej wartościowości lub nazwy pierwiastków chemicznych </w:t>
            </w:r>
          </w:p>
          <w:p w14:paraId="6D541C14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podaje nazwę związku chemicznego na podstawie wzoru </w:t>
            </w:r>
          </w:p>
          <w:p w14:paraId="1F8D79A9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określa wartościowość pierwiastków w związku chemicznym </w:t>
            </w:r>
          </w:p>
          <w:p w14:paraId="2047DDC6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zapisuje wzory cząsteczek, korzystając z modeli </w:t>
            </w:r>
          </w:p>
          <w:p w14:paraId="121896F1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wyjaśnia znaczenie współczynnika stechiometrycznego i indeksu stechiometrycznego </w:t>
            </w:r>
          </w:p>
          <w:p w14:paraId="011DBBE6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wyjaśnia pojęcie równania reakcji chemicznej</w:t>
            </w:r>
          </w:p>
          <w:p w14:paraId="7C8987EB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odczytuje proste równania reakcji chemicznych </w:t>
            </w:r>
          </w:p>
          <w:p w14:paraId="2ABC5281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zapisuje równania reakcji chemicznych </w:t>
            </w:r>
          </w:p>
          <w:p w14:paraId="6F432249" w14:textId="4330305E" w:rsidR="00DD7E44" w:rsidRPr="007D6DE6" w:rsidRDefault="00252A07" w:rsidP="008C04F0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dobiera współczynniki w równaniach reakcji chemicznych</w:t>
            </w:r>
          </w:p>
        </w:tc>
        <w:tc>
          <w:tcPr>
            <w:tcW w:w="2438" w:type="dxa"/>
          </w:tcPr>
          <w:p w14:paraId="793D407E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t xml:space="preserve">Uczeń: </w:t>
            </w:r>
          </w:p>
          <w:p w14:paraId="582B80AC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określa typ wiązania chemicznego w podanym przykładzie </w:t>
            </w:r>
          </w:p>
          <w:p w14:paraId="460F1F31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wyjaśnia na podstawie budowy atomów, dlaczego gazy szlachetne są bardzo mało aktywne chemicznie </w:t>
            </w:r>
          </w:p>
          <w:p w14:paraId="3CDCD0C0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wyjaśnia różnice między typami wiązań chemicznych </w:t>
            </w:r>
          </w:p>
          <w:p w14:paraId="270D770B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opisuje powstawanie wiązań kowalencyjnych dla wymaganych przykładów </w:t>
            </w:r>
          </w:p>
          <w:p w14:paraId="797EF7FF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opisuje mechanizm powstawania wiązania jonowego </w:t>
            </w:r>
          </w:p>
          <w:p w14:paraId="019FCDCE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opisuje, jak wykorzystać elektroujemność do określenia rodzaju wiązania chemicznego w cząsteczce </w:t>
            </w:r>
          </w:p>
          <w:p w14:paraId="236744E3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wykorzystuje pojęcie wartościowości </w:t>
            </w:r>
          </w:p>
          <w:p w14:paraId="1C4046CD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odczytuje z układu okresowego wartościowość pierwiastków chemicznych grup 1., 2. i 13.−17. (względem wodoru, maksymalną względem tlenu) </w:t>
            </w:r>
          </w:p>
          <w:p w14:paraId="4B006E4A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nazywa związki chemiczne na podstawie wzorów sumarycznych i zapisuje wzory na podstawie ich nazw </w:t>
            </w:r>
          </w:p>
          <w:p w14:paraId="482C4BB0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zapisuje i odczytuje równania reakcji chemicznych (o większym stopniu trudności) </w:t>
            </w:r>
          </w:p>
          <w:p w14:paraId="1E3439E6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przedstawia modelowy schemat równania reakcji chemicznej </w:t>
            </w:r>
          </w:p>
          <w:p w14:paraId="493512BB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rozwiązuje zadania na podstawie prawa zachowania masy i prawa stałości składu związku chemicznego </w:t>
            </w:r>
          </w:p>
          <w:p w14:paraId="7D873D3B" w14:textId="549DEA5F" w:rsidR="00DD7E44" w:rsidRPr="007D6DE6" w:rsidRDefault="00252A07" w:rsidP="008C04F0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dokonuje prostych obliczeń stechiometrycznych</w:t>
            </w:r>
          </w:p>
        </w:tc>
        <w:tc>
          <w:tcPr>
            <w:tcW w:w="2039" w:type="dxa"/>
          </w:tcPr>
          <w:p w14:paraId="3292AC15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t xml:space="preserve">Uczeń: </w:t>
            </w:r>
          </w:p>
          <w:p w14:paraId="1FCB54D7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wykorzystuje pojęcie elektroujemności do określania rodzaju wiązania w podanych substancjach </w:t>
            </w:r>
          </w:p>
          <w:p w14:paraId="6749DE6B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uzasadnia i udowadnia doświadczalnie, że masa substratów jest równa masie produktów </w:t>
            </w:r>
          </w:p>
          <w:p w14:paraId="0284BAE1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rozwiązuje trudniejsze zadania dotyczące poznanych praw (zachowania masy, stałości składu związku chemicznego) </w:t>
            </w:r>
          </w:p>
          <w:p w14:paraId="6B97D3F1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wskazuje podstawowe różnice między wiązaniami kowalencyjnym a jonowym oraz kowalencyjnym niespolaryzowanym a kowalencyjnym spolaryzowanym </w:t>
            </w:r>
          </w:p>
          <w:p w14:paraId="3F688A0B" w14:textId="77777777" w:rsidR="00AC0E82" w:rsidRPr="007D6DE6" w:rsidRDefault="00252A07" w:rsidP="008C04F0">
            <w:pPr>
              <w:rPr>
                <w:noProof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opisuje zależność właściwości związku chemicznego od występującego w nim wiązania chemicznego</w:t>
            </w:r>
            <w:r w:rsidRPr="007D6DE6">
              <w:rPr>
                <w:noProof/>
                <w:lang w:val="pl-PL"/>
              </w:rPr>
              <w:t xml:space="preserve"> </w:t>
            </w:r>
          </w:p>
          <w:p w14:paraId="01A0932C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porównuje właściwości związków kowalencyjnych i jonowych (stan skupienia, rozpuszczalność w wodzie, temperatury topnienia i wrzenia, przewodnictwo ciepła i elektryczności) </w:t>
            </w:r>
          </w:p>
          <w:p w14:paraId="4C5C2761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zapisuje i odczytuje równania reakcji chemicznych o dużym stopniu trudności </w:t>
            </w:r>
          </w:p>
          <w:p w14:paraId="4845043B" w14:textId="083AA1C1" w:rsidR="00DD7E44" w:rsidRPr="007D6DE6" w:rsidRDefault="00252A07" w:rsidP="008C04F0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wykonuje obliczenia stechiometryczne  </w:t>
            </w:r>
          </w:p>
        </w:tc>
        <w:tc>
          <w:tcPr>
            <w:tcW w:w="2074" w:type="dxa"/>
          </w:tcPr>
          <w:p w14:paraId="1BD1FEDD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t xml:space="preserve">Uczeń: </w:t>
            </w:r>
          </w:p>
          <w:p w14:paraId="2E82943D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opisuje wiązania koordynacyjne i metaliczne </w:t>
            </w:r>
          </w:p>
          <w:p w14:paraId="0DE167AB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wykonuje obliczenia na podstawie równania reakcji chemicznej </w:t>
            </w:r>
          </w:p>
          <w:p w14:paraId="4E6FBBE3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wykonuje obliczenia z wykorzystaniem pojęcia wydajność reakcji </w:t>
            </w:r>
          </w:p>
          <w:p w14:paraId="06A2A91C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zna pojęcia: mol, masa molowa i objętość molowa i wykorzystuje je w obliczeniach </w:t>
            </w:r>
          </w:p>
          <w:p w14:paraId="54050805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określa, na czym polegają reakcje utleniania-redukcji </w:t>
            </w:r>
          </w:p>
          <w:p w14:paraId="1E53D16A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definiuje pojęcia: utleniacz i reduktor </w:t>
            </w:r>
          </w:p>
          <w:p w14:paraId="57C2762F" w14:textId="77777777" w:rsidR="00AC0E82" w:rsidRPr="007D6DE6" w:rsidRDefault="00252A07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zaznacza w zapisie słownym przebiegu reakcji chemicznej procesy utleniania i redukcji oraz utleniacz, reduktor </w:t>
            </w:r>
          </w:p>
          <w:p w14:paraId="1AC038C2" w14:textId="1095A408" w:rsidR="00DD7E44" w:rsidRPr="007D6DE6" w:rsidRDefault="00CC308B" w:rsidP="008C04F0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podaje przykłady reakcji utleniania-redukcji zachodzących w naszym otoczeniu; uzasadnia swój wybór</w:t>
            </w:r>
          </w:p>
        </w:tc>
      </w:tr>
      <w:tr w:rsidR="00600476" w:rsidRPr="007D6DE6" w14:paraId="63CFC389" w14:textId="77777777" w:rsidTr="000C2A52">
        <w:trPr>
          <w:trHeight w:val="299"/>
        </w:trPr>
        <w:tc>
          <w:tcPr>
            <w:tcW w:w="1946" w:type="dxa"/>
            <w:vAlign w:val="center"/>
          </w:tcPr>
          <w:p w14:paraId="5EF40A68" w14:textId="4A25D9F5" w:rsidR="00DD7E44" w:rsidRPr="007D6DE6" w:rsidRDefault="00701697" w:rsidP="008C04F0">
            <w:pPr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  <w:t>Woda i roztwory wodne.</w:t>
            </w:r>
          </w:p>
        </w:tc>
        <w:tc>
          <w:tcPr>
            <w:tcW w:w="2034" w:type="dxa"/>
          </w:tcPr>
          <w:p w14:paraId="70BC3737" w14:textId="5224F161" w:rsidR="00701697" w:rsidRPr="007D6DE6" w:rsidRDefault="00701697" w:rsidP="00701697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>1. Woda – właściwości i rola w przyrodzie</w:t>
            </w:r>
          </w:p>
          <w:p w14:paraId="7F9F3DAD" w14:textId="2306A7F3" w:rsidR="00701697" w:rsidRPr="007D6DE6" w:rsidRDefault="00701697" w:rsidP="00701697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>2. Woda jako rozpuszczalnik</w:t>
            </w:r>
          </w:p>
          <w:p w14:paraId="1B0E0A10" w14:textId="35D500AD" w:rsidR="00701697" w:rsidRPr="007D6DE6" w:rsidRDefault="00701697" w:rsidP="00701697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>3. Rodzaje roztworów</w:t>
            </w:r>
          </w:p>
          <w:p w14:paraId="04A4D72A" w14:textId="7E2F1457" w:rsidR="00701697" w:rsidRPr="007D6DE6" w:rsidRDefault="00701697" w:rsidP="00701697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>4. Rozpuszczalność substancji w wodzie</w:t>
            </w:r>
          </w:p>
          <w:p w14:paraId="53401AB0" w14:textId="0BA20E92" w:rsidR="00DD7E44" w:rsidRPr="007D6DE6" w:rsidRDefault="00701697" w:rsidP="00701697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rStyle w:val="markedcontent"/>
                <w:noProof/>
                <w:sz w:val="20"/>
                <w:szCs w:val="20"/>
                <w:lang w:val="pl-PL"/>
              </w:rPr>
              <w:t>5. Stężenie procentowe roztworu</w:t>
            </w:r>
          </w:p>
        </w:tc>
        <w:tc>
          <w:tcPr>
            <w:tcW w:w="2058" w:type="dxa"/>
          </w:tcPr>
          <w:p w14:paraId="65810347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t xml:space="preserve">Uczeń: </w:t>
            </w:r>
          </w:p>
          <w:p w14:paraId="21E84C8C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charakteryzuje rodzaje wód występujących w przyrodzie </w:t>
            </w:r>
          </w:p>
          <w:p w14:paraId="4A6FEDFD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podaje, na czym polega obieg wody w przyrodzie </w:t>
            </w:r>
          </w:p>
          <w:p w14:paraId="63F16C27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podaje przykłady źródeł zanieczyszczenia wód </w:t>
            </w:r>
          </w:p>
          <w:p w14:paraId="03F1AD59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wymienia niektóre skutki zanieczyszczeń oraz sposoby walki z nimi </w:t>
            </w:r>
          </w:p>
          <w:p w14:paraId="66D60EDF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wymienia stany skupienia wody </w:t>
            </w: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określa, jaką wodę nazywa się wodą destylowaną </w:t>
            </w:r>
          </w:p>
          <w:p w14:paraId="16B6B29B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nazywa przemiany stanów skupienia wody </w:t>
            </w:r>
          </w:p>
          <w:p w14:paraId="50DA5059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opisuje właściwości wody </w:t>
            </w:r>
          </w:p>
          <w:p w14:paraId="2E60B2F8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zapisuje wzory sumaryczny i strukturalny cząsteczki wody– definiuje pojęcie dipol </w:t>
            </w:r>
          </w:p>
          <w:p w14:paraId="028B4DDD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identyfikuje cząsteczkę wody jako dipol </w:t>
            </w:r>
          </w:p>
          <w:p w14:paraId="1371DC7B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wyjaśnia podział substancji na dobrze rozpuszczalne, trudno rozpuszczalne oraz praktycznie nierozpuszczalne w wodzie </w:t>
            </w:r>
          </w:p>
          <w:p w14:paraId="0DC9DADA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podaje przykłady substancji, które rozpuszczają się i nie rozpuszczają się w wodzie </w:t>
            </w:r>
          </w:p>
          <w:p w14:paraId="3793762E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wyjaśnia pojęcia: rozpuszczalnik i substancja rozpuszczana </w:t>
            </w:r>
          </w:p>
          <w:p w14:paraId="6ABAFB24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projektuje doświadczenie dotyczące rozpuszczalności różnych substancji w wodzie </w:t>
            </w:r>
          </w:p>
          <w:p w14:paraId="4827883C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definiuje pojęcie rozpuszczalność </w:t>
            </w:r>
          </w:p>
          <w:p w14:paraId="7E4503D3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wymienia czynniki, które wpływają na rozpuszczalność substancji </w:t>
            </w:r>
          </w:p>
          <w:p w14:paraId="6BF01EE4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określa, co to jest krzywa rozpuszczalności </w:t>
            </w:r>
          </w:p>
          <w:p w14:paraId="5FA57B3D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odczytuje z wykresu rozpuszczalności rozpuszczalność danej substancji w podanej temperaturze </w:t>
            </w:r>
          </w:p>
          <w:p w14:paraId="4448F352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wymienia czynniki wpływające na szybkość rozpuszczania się substancji stałej w wodzie </w:t>
            </w:r>
          </w:p>
          <w:p w14:paraId="7437B362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definiuje pojęcia: roztwór właściwy, koloid i zawiesina </w:t>
            </w:r>
          </w:p>
          <w:p w14:paraId="7850FA08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podaje przykłady substancji tworzących z wodą roztwór właściwy, zawiesinę, koloid </w:t>
            </w:r>
          </w:p>
          <w:p w14:paraId="5275E389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definiuje pojęcia: roztwór nasycony, roztwór nienasycony, roztwór stężony, roztwór rozcieńczony </w:t>
            </w:r>
          </w:p>
          <w:p w14:paraId="0DF3544E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definiuje pojęcie krystalizacja </w:t>
            </w:r>
          </w:p>
          <w:p w14:paraId="58493708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podaje sposoby otrzymywania roztworu nienasyconego z nasyconego i odwrotnie </w:t>
            </w:r>
          </w:p>
          <w:p w14:paraId="712AEDA1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definiuje stężenie procentowe roztworu </w:t>
            </w:r>
          </w:p>
          <w:p w14:paraId="55C1131F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podaje wzór opisujący stężenie procentowe roztworu </w:t>
            </w:r>
          </w:p>
          <w:p w14:paraId="5D4CA2C9" w14:textId="16EB2397" w:rsidR="00DD7E44" w:rsidRPr="007D6DE6" w:rsidRDefault="00600476" w:rsidP="008C04F0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prowadzi proste obliczenia z wykorzystaniem pojęć: stężenie procentowe, masa substancji, masa rozpuszczalnika, masa roztworu</w:t>
            </w:r>
          </w:p>
        </w:tc>
        <w:tc>
          <w:tcPr>
            <w:tcW w:w="2037" w:type="dxa"/>
          </w:tcPr>
          <w:p w14:paraId="611F6147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t xml:space="preserve">Uczeń </w:t>
            </w:r>
          </w:p>
          <w:p w14:paraId="3B86FE7F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opisuje budowę cząsteczki wody </w:t>
            </w:r>
          </w:p>
          <w:p w14:paraId="19AD93A0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wyjaśnia, co to jest cząsteczka polarna </w:t>
            </w:r>
          </w:p>
          <w:p w14:paraId="1904F72B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wymienia właściwości wody zmieniające się pod wpływem zanieczyszczeń </w:t>
            </w:r>
          </w:p>
          <w:p w14:paraId="19CA383E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planuje doświadczenie udowadniające, że woda: z sieci wodociągowej i naturalnie występująca w przyrodzie są mieszaninami </w:t>
            </w:r>
          </w:p>
          <w:p w14:paraId="0CF82058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proponuje sposoby racjonalnego gospodarowania wodą </w:t>
            </w:r>
          </w:p>
          <w:p w14:paraId="07C593D1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tłumaczy, na czym polegają procesy mieszania i rozpuszczania </w:t>
            </w:r>
          </w:p>
          <w:p w14:paraId="27B33AC4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określa, dla jakich substancji woda jest dobrym rozpuszczalnikiem </w:t>
            </w:r>
          </w:p>
          <w:p w14:paraId="7BF67542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charakteryzuje substancje ze względu na ich rozpuszczalność w wodzie </w:t>
            </w:r>
          </w:p>
          <w:p w14:paraId="6C02A8C0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planuje doświadczenia wykazujące wpływ różnych czynników na szybkość rozpuszczania substancji stałych w wodzie </w:t>
            </w:r>
          </w:p>
          <w:p w14:paraId="44616D5D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porównuje rozpuszczalność różnych substancji w tej samej temperaturze </w:t>
            </w:r>
          </w:p>
          <w:p w14:paraId="5C26A2E5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oblicza ilość substancji, którą można rozpuścić w określonej objętości wody w podanej temperaturze </w:t>
            </w:r>
          </w:p>
          <w:p w14:paraId="3A6AAB1A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podaje przykłady substancji, które rozpuszczają się w wodzie, tworząc roztwory właściwe </w:t>
            </w:r>
          </w:p>
          <w:p w14:paraId="212CF52F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podaje przykłady substancji, które nie rozpuszczają się w wodzie, tworząc koloidy lub zawiesiny </w:t>
            </w:r>
          </w:p>
          <w:p w14:paraId="68D1A8D5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wskazuje różnice między roztworem właściwym a zawiesiną </w:t>
            </w:r>
          </w:p>
          <w:p w14:paraId="0E07C5D6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opisuje różnice między roztworami: rozcieńczonym, stężonym, nasyconym i nienasyconym </w:t>
            </w:r>
          </w:p>
          <w:p w14:paraId="5D353C17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przekształca wzór na stężenie procentowe roztworu tak, aby obliczyć masę substancji rozpuszczonej lub masę roztworu </w:t>
            </w:r>
          </w:p>
          <w:p w14:paraId="1C09A035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oblicza masę substancji rozpuszczonej lub masę roztworu, znając stężenie procentowe roztworu </w:t>
            </w:r>
          </w:p>
          <w:p w14:paraId="600DD27B" w14:textId="5E4F1C9D" w:rsidR="00DD7E44" w:rsidRPr="007D6DE6" w:rsidRDefault="00600476" w:rsidP="008C04F0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wyjaśnia, jak sporządzić roztwór o określonym stężeniu procentowym, np. 100 g 20- procentowego roztworu soli kuchennej</w:t>
            </w:r>
          </w:p>
        </w:tc>
        <w:tc>
          <w:tcPr>
            <w:tcW w:w="2438" w:type="dxa"/>
          </w:tcPr>
          <w:p w14:paraId="3D4791C0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t xml:space="preserve">Uczeń: </w:t>
            </w:r>
          </w:p>
          <w:p w14:paraId="491A0E87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wyjaśnia, na czym polega tworzenie wiązania kowalencyjnego spolaryzowanego w cząsteczce wody </w:t>
            </w:r>
          </w:p>
          <w:p w14:paraId="72EA724A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wyjaśnia budowę polarną cząsteczki wody </w:t>
            </w:r>
          </w:p>
          <w:p w14:paraId="15E77EC7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określa właściwości wody wynikające z jej budowy polarnej </w:t>
            </w:r>
          </w:p>
          <w:p w14:paraId="668171F8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przewiduje zdolność różnych substancji do rozpuszczania się w wodzie </w:t>
            </w:r>
          </w:p>
          <w:p w14:paraId="466BD502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przedstawia za pomocą modeli proces rozpuszczania w wodzie substancji o budowie polarnej, np. chlorowodoru </w:t>
            </w:r>
          </w:p>
          <w:p w14:paraId="3752B680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podaje rozmiary cząstek substancji wprowadzonych do wody i znajdujących się w roztworze właściwym, koloidzie, zawiesinie </w:t>
            </w:r>
          </w:p>
          <w:p w14:paraId="7F86BCEE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wykazuje doświadczalnie wpływ różnych czynników na szybkość rozpuszczania substancji stałej w wodzie </w:t>
            </w:r>
          </w:p>
          <w:p w14:paraId="147D144C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posługuje się wykresem rozpuszczalności </w:t>
            </w:r>
          </w:p>
          <w:p w14:paraId="636387EF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wykonuje obliczenia z wykorzystaniem wykresu rozpuszczalności </w:t>
            </w:r>
          </w:p>
          <w:p w14:paraId="74A32C9D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oblicza masę wody, znając masę roztworu i jego stężenie procentowe </w:t>
            </w:r>
          </w:p>
          <w:p w14:paraId="407AA9E0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prowadzi obliczenia z wykorzystaniem pojęcia gęstości </w:t>
            </w:r>
          </w:p>
          <w:p w14:paraId="263DB044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podaje sposoby zmniejszenia lub zwiększenia stężenia roztworu </w:t>
            </w:r>
          </w:p>
          <w:p w14:paraId="3AC98CCE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oblicza stężenie procentowe roztworu powstałego przez zagęszczenie i rozcieńczenie roztworu </w:t>
            </w:r>
          </w:p>
          <w:p w14:paraId="5E4735CA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oblicza stężenie procentowe roztworu nasyconego w danej temperaturze (z wykorzystaniem wykresu rozpuszczalności) </w:t>
            </w:r>
          </w:p>
          <w:p w14:paraId="035A9CC5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wymienia czynności prowadzące do sporządzenia określonej objętości roztworu o określonym stężeniu procentowym </w:t>
            </w:r>
          </w:p>
          <w:p w14:paraId="0D50B43E" w14:textId="6CE75FFF" w:rsidR="00DD7E44" w:rsidRPr="007D6DE6" w:rsidRDefault="00600476" w:rsidP="008C04F0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sporządza roztwór o określonym stężeniu procentowym</w:t>
            </w:r>
          </w:p>
        </w:tc>
        <w:tc>
          <w:tcPr>
            <w:tcW w:w="2039" w:type="dxa"/>
          </w:tcPr>
          <w:p w14:paraId="59A3B649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t xml:space="preserve">Uczeń: </w:t>
            </w:r>
          </w:p>
          <w:p w14:paraId="05C7EA65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proponuje doświadczenie udowadniające, że woda jest związkiem wodoru i tlenu </w:t>
            </w:r>
          </w:p>
          <w:p w14:paraId="50645BFF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określa wpływ ciśnienia atmosferycznego na wartość temperatury wrzenia wody </w:t>
            </w:r>
          </w:p>
          <w:p w14:paraId="2BFADD83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porównuje rozpuszczalność w wodzie związków kowalencyjnych i jonowych </w:t>
            </w:r>
          </w:p>
          <w:p w14:paraId="64F3E82C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wykazuje doświadczalnie, czy roztwór jest nasycony, czy nienasycony </w:t>
            </w:r>
          </w:p>
          <w:p w14:paraId="41CBA553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rozwiązuje z wykorzystaniem gęstości zadania rachunkowe dotyczące stężenia procentowego </w:t>
            </w:r>
          </w:p>
          <w:p w14:paraId="50E27476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oblicza rozpuszczalność substancji w danej temperaturze, znając stężenie procentowe jej roztworu nasyconego w tej temperaturze </w:t>
            </w:r>
          </w:p>
          <w:p w14:paraId="6C1F7627" w14:textId="3C923AB1" w:rsidR="00DD7E44" w:rsidRPr="007D6DE6" w:rsidRDefault="00600476" w:rsidP="008C04F0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oblicza stężenie roztworu powstałego po zmieszaniu roztworów tej samej substancji o różnych stężeniach</w:t>
            </w:r>
          </w:p>
        </w:tc>
        <w:tc>
          <w:tcPr>
            <w:tcW w:w="2074" w:type="dxa"/>
          </w:tcPr>
          <w:p w14:paraId="33EF3338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t xml:space="preserve">Uczeń: </w:t>
            </w:r>
          </w:p>
          <w:p w14:paraId="0217148C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wyjaśnia, na czym polega asocjacja cząsteczek wody </w:t>
            </w:r>
          </w:p>
          <w:p w14:paraId="114E906F" w14:textId="77777777" w:rsidR="00600476" w:rsidRPr="007D6DE6" w:rsidRDefault="00600476" w:rsidP="008C04F0">
            <w:pPr>
              <w:rPr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rozwiązuje zadania rachunkowe na stężenie procentowe roztworu, w którym rozpuszczono mieszaninę substancji stałych </w:t>
            </w:r>
          </w:p>
          <w:p w14:paraId="0E04A8E3" w14:textId="4A7BFABA" w:rsidR="00DD7E44" w:rsidRPr="007D6DE6" w:rsidRDefault="00600476" w:rsidP="008C04F0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7D6DE6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7D6DE6">
              <w:rPr>
                <w:noProof/>
                <w:sz w:val="20"/>
                <w:szCs w:val="20"/>
                <w:lang w:val="pl-PL"/>
              </w:rPr>
              <w:t xml:space="preserve"> rozwiązuje zadania z wykorzystaniem pojęcia stężenie molowe</w:t>
            </w:r>
          </w:p>
        </w:tc>
      </w:tr>
    </w:tbl>
    <w:p w14:paraId="34D8A155" w14:textId="4E46E9E9" w:rsidR="00DD7E44" w:rsidRPr="007D6DE6" w:rsidRDefault="003630F5" w:rsidP="003630F5">
      <w:pPr>
        <w:rPr>
          <w:rStyle w:val="markedcontent"/>
          <w:noProof/>
          <w:lang w:val="pl-PL"/>
        </w:rPr>
      </w:pPr>
      <w:r w:rsidRPr="007D6DE6">
        <w:rPr>
          <w:rStyle w:val="markedcontent"/>
          <w:noProof/>
          <w:lang w:val="pl-PL"/>
        </w:rPr>
        <w:t xml:space="preserve">                                                                                                                                                                             Dorota Stańczak</w:t>
      </w:r>
    </w:p>
    <w:sectPr w:rsidR="00DD7E44" w:rsidRPr="007D6DE6" w:rsidSect="00CA1EC3">
      <w:footerReference w:type="default" r:id="rId9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98C39" w14:textId="77777777" w:rsidR="002374C7" w:rsidRDefault="002374C7" w:rsidP="00BE283B">
      <w:r>
        <w:separator/>
      </w:r>
    </w:p>
  </w:endnote>
  <w:endnote w:type="continuationSeparator" w:id="0">
    <w:p w14:paraId="18639640" w14:textId="77777777" w:rsidR="002374C7" w:rsidRDefault="002374C7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Humanst521EU">
    <w:altName w:val="Calibri"/>
    <w:charset w:val="00"/>
    <w:family w:val="roman"/>
    <w:pitch w:val="variable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148C0" w14:textId="77777777"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74C7">
      <w:rPr>
        <w:noProof/>
      </w:rPr>
      <w:t>1</w:t>
    </w:r>
    <w:r>
      <w:fldChar w:fldCharType="end"/>
    </w:r>
  </w:p>
  <w:p w14:paraId="61F0BD9F" w14:textId="77777777" w:rsidR="00E23951" w:rsidRDefault="00E23951">
    <w:pPr>
      <w:pStyle w:val="Stopka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72E19" w14:textId="77777777" w:rsidR="002374C7" w:rsidRDefault="002374C7" w:rsidP="00BE283B">
      <w:r>
        <w:separator/>
      </w:r>
    </w:p>
  </w:footnote>
  <w:footnote w:type="continuationSeparator" w:id="0">
    <w:p w14:paraId="144A6A65" w14:textId="77777777" w:rsidR="002374C7" w:rsidRDefault="002374C7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51B0F"/>
    <w:multiLevelType w:val="hybridMultilevel"/>
    <w:tmpl w:val="C5D88B7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F7335"/>
    <w:multiLevelType w:val="hybridMultilevel"/>
    <w:tmpl w:val="C5D88B7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515B90"/>
    <w:multiLevelType w:val="hybridMultilevel"/>
    <w:tmpl w:val="C5D88B74"/>
    <w:lvl w:ilvl="0" w:tplc="C75A40A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D367D"/>
    <w:multiLevelType w:val="hybridMultilevel"/>
    <w:tmpl w:val="C5D88B7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E95B63"/>
    <w:multiLevelType w:val="hybridMultilevel"/>
    <w:tmpl w:val="7DE2C7C0"/>
    <w:lvl w:ilvl="0" w:tplc="67CC8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FB61A3"/>
    <w:multiLevelType w:val="hybridMultilevel"/>
    <w:tmpl w:val="6C28C8AE"/>
    <w:lvl w:ilvl="0" w:tplc="C75A40A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1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32"/>
  </w:num>
  <w:num w:numId="9">
    <w:abstractNumId w:val="22"/>
  </w:num>
  <w:num w:numId="10">
    <w:abstractNumId w:val="10"/>
  </w:num>
  <w:num w:numId="11">
    <w:abstractNumId w:val="2"/>
  </w:num>
  <w:num w:numId="12">
    <w:abstractNumId w:val="15"/>
  </w:num>
  <w:num w:numId="13">
    <w:abstractNumId w:val="42"/>
  </w:num>
  <w:num w:numId="14">
    <w:abstractNumId w:val="37"/>
  </w:num>
  <w:num w:numId="15">
    <w:abstractNumId w:val="31"/>
  </w:num>
  <w:num w:numId="16">
    <w:abstractNumId w:val="5"/>
  </w:num>
  <w:num w:numId="17">
    <w:abstractNumId w:val="36"/>
  </w:num>
  <w:num w:numId="18">
    <w:abstractNumId w:val="41"/>
  </w:num>
  <w:num w:numId="19">
    <w:abstractNumId w:val="19"/>
  </w:num>
  <w:num w:numId="20">
    <w:abstractNumId w:val="17"/>
  </w:num>
  <w:num w:numId="21">
    <w:abstractNumId w:val="38"/>
  </w:num>
  <w:num w:numId="22">
    <w:abstractNumId w:val="35"/>
  </w:num>
  <w:num w:numId="23">
    <w:abstractNumId w:val="29"/>
  </w:num>
  <w:num w:numId="24">
    <w:abstractNumId w:val="8"/>
  </w:num>
  <w:num w:numId="25">
    <w:abstractNumId w:val="39"/>
  </w:num>
  <w:num w:numId="26">
    <w:abstractNumId w:val="20"/>
  </w:num>
  <w:num w:numId="27">
    <w:abstractNumId w:val="40"/>
  </w:num>
  <w:num w:numId="28">
    <w:abstractNumId w:val="33"/>
  </w:num>
  <w:num w:numId="29">
    <w:abstractNumId w:val="7"/>
  </w:num>
  <w:num w:numId="30">
    <w:abstractNumId w:val="21"/>
  </w:num>
  <w:num w:numId="31">
    <w:abstractNumId w:val="14"/>
  </w:num>
  <w:num w:numId="32">
    <w:abstractNumId w:val="26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3"/>
  </w:num>
  <w:num w:numId="38">
    <w:abstractNumId w:val="34"/>
  </w:num>
  <w:num w:numId="39">
    <w:abstractNumId w:val="24"/>
  </w:num>
  <w:num w:numId="40">
    <w:abstractNumId w:val="16"/>
  </w:num>
  <w:num w:numId="41">
    <w:abstractNumId w:val="18"/>
  </w:num>
  <w:num w:numId="42">
    <w:abstractNumId w:val="25"/>
  </w:num>
  <w:num w:numId="43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1E"/>
    <w:rsid w:val="00012388"/>
    <w:rsid w:val="00014640"/>
    <w:rsid w:val="00020332"/>
    <w:rsid w:val="00022780"/>
    <w:rsid w:val="00030DC3"/>
    <w:rsid w:val="00043363"/>
    <w:rsid w:val="00073763"/>
    <w:rsid w:val="00077F97"/>
    <w:rsid w:val="000911B7"/>
    <w:rsid w:val="00093546"/>
    <w:rsid w:val="000957DF"/>
    <w:rsid w:val="00096A15"/>
    <w:rsid w:val="000A1053"/>
    <w:rsid w:val="000A508F"/>
    <w:rsid w:val="000B42F5"/>
    <w:rsid w:val="000C2A52"/>
    <w:rsid w:val="000C5812"/>
    <w:rsid w:val="000E18F9"/>
    <w:rsid w:val="000E299D"/>
    <w:rsid w:val="000E64CF"/>
    <w:rsid w:val="000E7312"/>
    <w:rsid w:val="000E7D0E"/>
    <w:rsid w:val="000F0EA6"/>
    <w:rsid w:val="000F6A95"/>
    <w:rsid w:val="001010D9"/>
    <w:rsid w:val="00105F71"/>
    <w:rsid w:val="001077C4"/>
    <w:rsid w:val="0011344E"/>
    <w:rsid w:val="001177C7"/>
    <w:rsid w:val="001354AC"/>
    <w:rsid w:val="00136ECA"/>
    <w:rsid w:val="001378CE"/>
    <w:rsid w:val="0014269E"/>
    <w:rsid w:val="00144BA3"/>
    <w:rsid w:val="0014664F"/>
    <w:rsid w:val="00154022"/>
    <w:rsid w:val="0017239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4C7"/>
    <w:rsid w:val="00237C12"/>
    <w:rsid w:val="00244445"/>
    <w:rsid w:val="00245292"/>
    <w:rsid w:val="00246055"/>
    <w:rsid w:val="00247CF1"/>
    <w:rsid w:val="00252A07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30F5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D6505"/>
    <w:rsid w:val="003F06E2"/>
    <w:rsid w:val="003F6561"/>
    <w:rsid w:val="00402712"/>
    <w:rsid w:val="0040376E"/>
    <w:rsid w:val="00416490"/>
    <w:rsid w:val="0041650C"/>
    <w:rsid w:val="00422107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00476"/>
    <w:rsid w:val="006156D8"/>
    <w:rsid w:val="006250CE"/>
    <w:rsid w:val="00644D4D"/>
    <w:rsid w:val="006475DD"/>
    <w:rsid w:val="00662E9B"/>
    <w:rsid w:val="00690D7E"/>
    <w:rsid w:val="006B3DF0"/>
    <w:rsid w:val="006C6C84"/>
    <w:rsid w:val="006D10A5"/>
    <w:rsid w:val="006D4084"/>
    <w:rsid w:val="006F6ADC"/>
    <w:rsid w:val="00701697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6DE6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04F0"/>
    <w:rsid w:val="008C3F9E"/>
    <w:rsid w:val="008C776E"/>
    <w:rsid w:val="008F6C6A"/>
    <w:rsid w:val="00900855"/>
    <w:rsid w:val="009008A4"/>
    <w:rsid w:val="00904724"/>
    <w:rsid w:val="00922475"/>
    <w:rsid w:val="00926A75"/>
    <w:rsid w:val="00926CCC"/>
    <w:rsid w:val="00944E71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D14B9"/>
    <w:rsid w:val="009E0105"/>
    <w:rsid w:val="009F0382"/>
    <w:rsid w:val="009F1AC6"/>
    <w:rsid w:val="009F2ACF"/>
    <w:rsid w:val="00A04FB2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C0E82"/>
    <w:rsid w:val="00AF0035"/>
    <w:rsid w:val="00AF430A"/>
    <w:rsid w:val="00B056A6"/>
    <w:rsid w:val="00B11FE3"/>
    <w:rsid w:val="00B32271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42907"/>
    <w:rsid w:val="00C503C3"/>
    <w:rsid w:val="00C544CE"/>
    <w:rsid w:val="00C64B32"/>
    <w:rsid w:val="00C6665D"/>
    <w:rsid w:val="00C75B15"/>
    <w:rsid w:val="00C95123"/>
    <w:rsid w:val="00CA1EC3"/>
    <w:rsid w:val="00CB1C59"/>
    <w:rsid w:val="00CC208E"/>
    <w:rsid w:val="00CC308B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477B9"/>
    <w:rsid w:val="00D5137F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D7E44"/>
    <w:rsid w:val="00DF1528"/>
    <w:rsid w:val="00DF77CD"/>
    <w:rsid w:val="00E00067"/>
    <w:rsid w:val="00E03E8D"/>
    <w:rsid w:val="00E06991"/>
    <w:rsid w:val="00E15168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57AB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A4F5E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51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8C04F0"/>
  </w:style>
  <w:style w:type="paragraph" w:styleId="NormalnyWeb">
    <w:name w:val="Normal (Web)"/>
    <w:basedOn w:val="Normalny"/>
    <w:uiPriority w:val="99"/>
    <w:unhideWhenUsed/>
    <w:rsid w:val="0014269E"/>
    <w:pPr>
      <w:spacing w:before="100" w:beforeAutospacing="1" w:after="100" w:afterAutospacing="1"/>
    </w:pPr>
    <w:rPr>
      <w:lang w:val="pl-PL" w:eastAsia="pl-PL"/>
    </w:rPr>
  </w:style>
  <w:style w:type="paragraph" w:customStyle="1" w:styleId="NormalnyWeb1">
    <w:name w:val="Normalny (Web)1"/>
    <w:rsid w:val="00402712"/>
    <w:rPr>
      <w:rFonts w:ascii="Times New Roman" w:eastAsia="Times New Roman" w:hAnsi="Times New Roman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8C04F0"/>
  </w:style>
  <w:style w:type="paragraph" w:styleId="NormalnyWeb">
    <w:name w:val="Normal (Web)"/>
    <w:basedOn w:val="Normalny"/>
    <w:uiPriority w:val="99"/>
    <w:unhideWhenUsed/>
    <w:rsid w:val="0014269E"/>
    <w:pPr>
      <w:spacing w:before="100" w:beforeAutospacing="1" w:after="100" w:afterAutospacing="1"/>
    </w:pPr>
    <w:rPr>
      <w:lang w:val="pl-PL" w:eastAsia="pl-PL"/>
    </w:rPr>
  </w:style>
  <w:style w:type="paragraph" w:customStyle="1" w:styleId="NormalnyWeb1">
    <w:name w:val="Normalny (Web)1"/>
    <w:rsid w:val="00402712"/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A7AB9-2D49-47B0-8A34-1C2F236F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5018</Words>
  <Characters>30112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35060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Admin</cp:lastModifiedBy>
  <cp:revision>4</cp:revision>
  <cp:lastPrinted>2019-05-20T05:31:00Z</cp:lastPrinted>
  <dcterms:created xsi:type="dcterms:W3CDTF">2023-09-01T19:08:00Z</dcterms:created>
  <dcterms:modified xsi:type="dcterms:W3CDTF">2023-09-06T18:39:00Z</dcterms:modified>
</cp:coreProperties>
</file>